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B2522" w14:textId="08C0B3AE" w:rsidR="00E830A6" w:rsidRPr="006B3F17" w:rsidRDefault="00E830A6" w:rsidP="00893328">
      <w:pPr>
        <w:pStyle w:val="Podtytu"/>
        <w:rPr>
          <w:rFonts w:ascii="Times New Roman" w:hAnsi="Times New Roman" w:cs="Times New Roman"/>
        </w:rPr>
      </w:pPr>
      <w:r w:rsidRPr="006B3F17">
        <w:rPr>
          <w:rFonts w:ascii="Times New Roman" w:hAnsi="Times New Roman" w:cs="Times New Roman"/>
        </w:rPr>
        <w:t xml:space="preserve">Załącznik nr </w:t>
      </w:r>
      <w:r w:rsidR="00636BCE" w:rsidRPr="006B3F17">
        <w:rPr>
          <w:rFonts w:ascii="Times New Roman" w:hAnsi="Times New Roman" w:cs="Times New Roman"/>
        </w:rPr>
        <w:t>1a</w:t>
      </w:r>
      <w:r w:rsidRPr="006B3F17">
        <w:rPr>
          <w:rFonts w:ascii="Times New Roman" w:hAnsi="Times New Roman" w:cs="Times New Roman"/>
        </w:rPr>
        <w:t xml:space="preserve"> do SWZ</w:t>
      </w:r>
    </w:p>
    <w:p w14:paraId="36F54E29" w14:textId="7890E7E5" w:rsidR="006D34F2" w:rsidRPr="006B3F17" w:rsidRDefault="006D34F2" w:rsidP="00E830A6">
      <w:pPr>
        <w:jc w:val="right"/>
        <w:rPr>
          <w:rFonts w:ascii="Times New Roman" w:hAnsi="Times New Roman"/>
          <w:b/>
        </w:rPr>
      </w:pPr>
      <w:r w:rsidRPr="006B3F17">
        <w:rPr>
          <w:rFonts w:ascii="Times New Roman" w:hAnsi="Times New Roman"/>
          <w:b/>
        </w:rPr>
        <w:t>Załącznik nr 1 do umowy</w:t>
      </w:r>
    </w:p>
    <w:p w14:paraId="3CBC7A14" w14:textId="777D749E" w:rsidR="004C195A" w:rsidRPr="006B3F17" w:rsidRDefault="00436821" w:rsidP="004C195A">
      <w:pPr>
        <w:ind w:left="360"/>
        <w:jc w:val="center"/>
        <w:rPr>
          <w:rFonts w:ascii="Times New Roman" w:hAnsi="Times New Roman"/>
          <w:b/>
        </w:rPr>
      </w:pPr>
      <w:r w:rsidRPr="006B3F17">
        <w:rPr>
          <w:rFonts w:ascii="Times New Roman" w:hAnsi="Times New Roman"/>
          <w:b/>
        </w:rPr>
        <w:t xml:space="preserve">SZCZEGÓLOWY </w:t>
      </w:r>
      <w:r w:rsidR="00E830A6" w:rsidRPr="006B3F17">
        <w:rPr>
          <w:rFonts w:ascii="Times New Roman" w:hAnsi="Times New Roman"/>
          <w:b/>
        </w:rPr>
        <w:t>OPIS PRZEDMIOTU ZAMÓWIENIA</w:t>
      </w:r>
    </w:p>
    <w:p w14:paraId="221DE8B9" w14:textId="494CA09E" w:rsidR="00636BCE" w:rsidRPr="006B3F17" w:rsidRDefault="00636BCE" w:rsidP="009A5A7E">
      <w:pPr>
        <w:pStyle w:val="Bezodstpw"/>
        <w:spacing w:line="276" w:lineRule="auto"/>
        <w:jc w:val="both"/>
        <w:rPr>
          <w:rFonts w:ascii="Times New Roman" w:hAnsi="Times New Roman"/>
          <w:b/>
          <w:bCs/>
          <w:sz w:val="22"/>
          <w:szCs w:val="32"/>
        </w:rPr>
      </w:pPr>
      <w:r w:rsidRPr="006B3F17">
        <w:rPr>
          <w:rFonts w:ascii="Times New Roman" w:hAnsi="Times New Roman"/>
          <w:b/>
          <w:bCs/>
          <w:sz w:val="22"/>
          <w:szCs w:val="32"/>
        </w:rPr>
        <w:t>Dostawa sprzętu komputerowego w ramach realizacji projektu Cyfrowa Gmina - “Wsparcie dzieci z rodzin pegeerowskich w rozwoju cyfrowym - Granty PPGR”</w:t>
      </w:r>
    </w:p>
    <w:p w14:paraId="5520E618" w14:textId="77777777" w:rsidR="009A5A7E" w:rsidRPr="006B3F17" w:rsidRDefault="009A5A7E" w:rsidP="009A5A7E">
      <w:pPr>
        <w:pStyle w:val="Bezodstpw"/>
        <w:rPr>
          <w:rFonts w:ascii="Times New Roman" w:hAnsi="Times New Roman"/>
          <w:bCs/>
        </w:rPr>
      </w:pPr>
    </w:p>
    <w:p w14:paraId="073C8B0F" w14:textId="2C6B0EA7" w:rsidR="00E830A6" w:rsidRPr="006B3F17" w:rsidRDefault="00E830A6" w:rsidP="00636BCE">
      <w:pPr>
        <w:pStyle w:val="Akapitzlist"/>
        <w:ind w:left="284"/>
        <w:jc w:val="both"/>
        <w:rPr>
          <w:rFonts w:ascii="Times New Roman" w:hAnsi="Times New Roman"/>
          <w:bCs/>
        </w:rPr>
      </w:pPr>
      <w:r w:rsidRPr="006B3F17">
        <w:rPr>
          <w:rFonts w:ascii="Times New Roman" w:hAnsi="Times New Roman"/>
          <w:bCs/>
        </w:rPr>
        <w:t xml:space="preserve">Przedmiotem zamówienia </w:t>
      </w:r>
      <w:bookmarkStart w:id="0" w:name="_Hlk97016763"/>
      <w:r w:rsidRPr="006B3F17">
        <w:rPr>
          <w:rFonts w:ascii="Times New Roman" w:hAnsi="Times New Roman"/>
          <w:bCs/>
        </w:rPr>
        <w:t xml:space="preserve">jest zakup i dostawa sprzętu komputerowego obejmującego: </w:t>
      </w:r>
    </w:p>
    <w:p w14:paraId="150A9D12" w14:textId="77777777" w:rsidR="003445F8" w:rsidRPr="006B3F17" w:rsidRDefault="003445F8" w:rsidP="003445F8">
      <w:pPr>
        <w:pStyle w:val="Domynie"/>
        <w:numPr>
          <w:ilvl w:val="0"/>
          <w:numId w:val="6"/>
        </w:numPr>
        <w:ind w:left="709"/>
        <w:jc w:val="both"/>
        <w:rPr>
          <w:sz w:val="22"/>
          <w:szCs w:val="22"/>
        </w:rPr>
      </w:pPr>
      <w:r w:rsidRPr="006B3F17">
        <w:rPr>
          <w:sz w:val="22"/>
          <w:szCs w:val="22"/>
        </w:rPr>
        <w:t>komputer przenośny typu laptop - 115 szt.</w:t>
      </w:r>
    </w:p>
    <w:p w14:paraId="5338680C" w14:textId="77777777" w:rsidR="003445F8" w:rsidRPr="006B3F17" w:rsidRDefault="003445F8" w:rsidP="003445F8">
      <w:pPr>
        <w:pStyle w:val="Domynie"/>
        <w:numPr>
          <w:ilvl w:val="0"/>
          <w:numId w:val="6"/>
        </w:numPr>
        <w:ind w:left="709"/>
        <w:jc w:val="both"/>
        <w:rPr>
          <w:sz w:val="22"/>
          <w:szCs w:val="22"/>
        </w:rPr>
      </w:pPr>
      <w:r w:rsidRPr="006B3F17">
        <w:rPr>
          <w:sz w:val="22"/>
          <w:szCs w:val="22"/>
        </w:rPr>
        <w:t xml:space="preserve">komputer stacjonarny – 29 szt. </w:t>
      </w:r>
    </w:p>
    <w:p w14:paraId="35FC6A27" w14:textId="0FFCA1BB" w:rsidR="003445F8" w:rsidRPr="006B3F17" w:rsidRDefault="003445F8" w:rsidP="003445F8">
      <w:pPr>
        <w:pStyle w:val="Domynie"/>
        <w:numPr>
          <w:ilvl w:val="0"/>
          <w:numId w:val="6"/>
        </w:numPr>
        <w:spacing w:line="276" w:lineRule="auto"/>
        <w:ind w:left="709"/>
        <w:jc w:val="both"/>
        <w:rPr>
          <w:bCs/>
        </w:rPr>
      </w:pPr>
      <w:r w:rsidRPr="006B3F17">
        <w:rPr>
          <w:sz w:val="22"/>
          <w:szCs w:val="22"/>
        </w:rPr>
        <w:t>tablet - 4 szt.</w:t>
      </w:r>
    </w:p>
    <w:p w14:paraId="69D54E76" w14:textId="6114E4BD" w:rsidR="00643A00" w:rsidRPr="006B3F17" w:rsidRDefault="00643A00" w:rsidP="00643A00">
      <w:pPr>
        <w:pStyle w:val="Domynie"/>
        <w:spacing w:line="276" w:lineRule="auto"/>
        <w:jc w:val="both"/>
        <w:rPr>
          <w:sz w:val="22"/>
          <w:szCs w:val="22"/>
        </w:rPr>
      </w:pPr>
    </w:p>
    <w:p w14:paraId="45514F5E" w14:textId="77777777" w:rsidR="00643A00" w:rsidRPr="006B3F17" w:rsidRDefault="00643A00" w:rsidP="00643A00">
      <w:pPr>
        <w:spacing w:line="360" w:lineRule="auto"/>
        <w:jc w:val="both"/>
        <w:rPr>
          <w:rFonts w:ascii="Times New Roman" w:hAnsi="Times New Roman"/>
        </w:rPr>
      </w:pPr>
      <w:r w:rsidRPr="006B3F17">
        <w:rPr>
          <w:rFonts w:ascii="Times New Roman" w:hAnsi="Times New Roman"/>
          <w:bCs/>
        </w:rPr>
        <w:t>Niniejszy dokument</w:t>
      </w:r>
      <w:r w:rsidRPr="006B3F17">
        <w:rPr>
          <w:rFonts w:ascii="Times New Roman" w:hAnsi="Times New Roman"/>
          <w:b/>
        </w:rPr>
        <w:t xml:space="preserve"> </w:t>
      </w:r>
      <w:r w:rsidRPr="006B3F17">
        <w:rPr>
          <w:rFonts w:ascii="Times New Roman" w:hAnsi="Times New Roman"/>
        </w:rPr>
        <w:t>określa minimalne wymagania dla dostaw stanowiących przedmiot niniejszego postępowania. Dostarczony sprzęt musi być fabrycznie nowy (rok produkcji 2022), nieużywany, wolny od wad oraz wolny od obciążeń prawami osób trzecich. Oferowany sprzęt musi być objęty gwarancją producenta i musi pochodzić z autoryzowanego kanału dystrybucji producenta przeznaczonego na teren Unii Europejskiej. Zamawiający nie dopuszcza dostawy urządzeń odnawianych, demonstracyjnych czy powystawowych. W przypadku systemu operacyjnego dostarczone wraz ze sprzętem oprogramowanie musi być opatrzone we wszystkie atrybuty oryginalności i legalności, wymagane przez producenta oprogramowania w zależności od dostarczanej wersji oprogramowania.</w:t>
      </w:r>
    </w:p>
    <w:p w14:paraId="566F0ECD" w14:textId="77777777" w:rsidR="00643A00" w:rsidRPr="006B3F17" w:rsidRDefault="00643A00" w:rsidP="00643A00">
      <w:pPr>
        <w:autoSpaceDE w:val="0"/>
        <w:autoSpaceDN w:val="0"/>
        <w:adjustRightInd w:val="0"/>
        <w:spacing w:line="360" w:lineRule="auto"/>
        <w:jc w:val="both"/>
        <w:rPr>
          <w:rFonts w:ascii="Times New Roman" w:hAnsi="Times New Roman"/>
        </w:rPr>
      </w:pPr>
      <w:r w:rsidRPr="006B3F17">
        <w:rPr>
          <w:rFonts w:ascii="Times New Roman" w:hAnsi="Times New Roman"/>
          <w:b/>
          <w:bCs/>
        </w:rPr>
        <w:t>Zamawiający wymaga zaoferowania sprzętu komputerowego spełniającego wymagania podstawowe</w:t>
      </w:r>
      <w:r w:rsidRPr="006B3F17">
        <w:rPr>
          <w:rFonts w:ascii="Times New Roman" w:hAnsi="Times New Roman"/>
        </w:rPr>
        <w:t xml:space="preserve"> i (lub) opcjonalnie wymagania dodatkowe określone w niniejszym dokumencie:</w:t>
      </w:r>
    </w:p>
    <w:p w14:paraId="47E71359" w14:textId="77777777" w:rsidR="00643A00" w:rsidRPr="006B3F17" w:rsidRDefault="00643A00" w:rsidP="00643A00">
      <w:pPr>
        <w:spacing w:line="259" w:lineRule="auto"/>
        <w:rPr>
          <w:rFonts w:ascii="Times New Roman" w:hAnsi="Times New Roman"/>
          <w:b/>
          <w:bCs/>
        </w:rPr>
      </w:pPr>
      <w:r w:rsidRPr="006B3F17">
        <w:rPr>
          <w:rFonts w:ascii="Times New Roman" w:hAnsi="Times New Roman"/>
          <w:b/>
          <w:bCs/>
        </w:rPr>
        <w:br w:type="page"/>
      </w:r>
    </w:p>
    <w:p w14:paraId="42BDCE57" w14:textId="77777777" w:rsidR="009F6125" w:rsidRPr="006B3F17" w:rsidRDefault="009F6125" w:rsidP="009F6125">
      <w:pPr>
        <w:pStyle w:val="Domynie"/>
        <w:spacing w:before="120"/>
        <w:jc w:val="both"/>
        <w:rPr>
          <w:sz w:val="24"/>
          <w:szCs w:val="24"/>
        </w:rPr>
      </w:pPr>
    </w:p>
    <w:p w14:paraId="06D5DCE8" w14:textId="6887F48E" w:rsidR="0001018E" w:rsidRPr="006B3F17" w:rsidRDefault="0001018E" w:rsidP="009F6125">
      <w:pPr>
        <w:pStyle w:val="Domynie"/>
        <w:spacing w:before="120"/>
        <w:jc w:val="both"/>
        <w:rPr>
          <w:b/>
          <w:bCs/>
          <w:sz w:val="22"/>
          <w:szCs w:val="22"/>
        </w:rPr>
      </w:pPr>
      <w:r w:rsidRPr="006B3F17">
        <w:rPr>
          <w:b/>
          <w:bCs/>
          <w:sz w:val="24"/>
          <w:szCs w:val="24"/>
        </w:rPr>
        <w:t xml:space="preserve">Wymagania dotyczące przedmiotu zamówienia: </w:t>
      </w:r>
    </w:p>
    <w:p w14:paraId="558855BF" w14:textId="77777777" w:rsidR="0001018E" w:rsidRPr="006B3F17" w:rsidRDefault="0001018E" w:rsidP="0001018E">
      <w:pPr>
        <w:pStyle w:val="Domynie"/>
        <w:ind w:left="540"/>
        <w:jc w:val="both"/>
        <w:rPr>
          <w:sz w:val="22"/>
          <w:szCs w:val="22"/>
        </w:rPr>
      </w:pPr>
    </w:p>
    <w:p w14:paraId="6A4E5355" w14:textId="21775DB5" w:rsidR="0001018E" w:rsidRPr="006B3F17" w:rsidRDefault="0001018E" w:rsidP="00312297">
      <w:pPr>
        <w:pStyle w:val="Akapitzlist"/>
        <w:numPr>
          <w:ilvl w:val="0"/>
          <w:numId w:val="39"/>
        </w:numPr>
        <w:autoSpaceDE w:val="0"/>
        <w:autoSpaceDN w:val="0"/>
        <w:adjustRightInd w:val="0"/>
        <w:spacing w:after="160" w:line="312" w:lineRule="auto"/>
        <w:rPr>
          <w:rFonts w:ascii="Times New Roman" w:hAnsi="Times New Roman"/>
          <w:b/>
          <w:bCs/>
        </w:rPr>
      </w:pPr>
      <w:r w:rsidRPr="006B3F17">
        <w:rPr>
          <w:rFonts w:ascii="Times New Roman" w:hAnsi="Times New Roman"/>
          <w:b/>
          <w:bCs/>
        </w:rPr>
        <w:t>Komputer przenośny typu laptop</w:t>
      </w:r>
    </w:p>
    <w:p w14:paraId="4B61DD10" w14:textId="77777777" w:rsidR="00E32605" w:rsidRPr="00E32605" w:rsidRDefault="00E32605" w:rsidP="00E32605">
      <w:pPr>
        <w:pStyle w:val="Akapitzlist"/>
        <w:numPr>
          <w:ilvl w:val="0"/>
          <w:numId w:val="23"/>
        </w:numPr>
        <w:autoSpaceDE w:val="0"/>
        <w:autoSpaceDN w:val="0"/>
        <w:adjustRightInd w:val="0"/>
        <w:spacing w:after="160" w:line="312" w:lineRule="auto"/>
        <w:rPr>
          <w:rFonts w:ascii="Times New Roman" w:hAnsi="Times New Roman"/>
        </w:rPr>
      </w:pPr>
      <w:r w:rsidRPr="00E32605">
        <w:rPr>
          <w:rFonts w:ascii="Times New Roman" w:hAnsi="Times New Roman"/>
        </w:rPr>
        <w:t>Wymagania podstawowe (obowiązkowe)</w:t>
      </w:r>
    </w:p>
    <w:tbl>
      <w:tblPr>
        <w:tblStyle w:val="Tabela-Siatka"/>
        <w:tblW w:w="0" w:type="auto"/>
        <w:tblLook w:val="04A0" w:firstRow="1" w:lastRow="0" w:firstColumn="1" w:lastColumn="0" w:noHBand="0" w:noVBand="1"/>
      </w:tblPr>
      <w:tblGrid>
        <w:gridCol w:w="1980"/>
        <w:gridCol w:w="6865"/>
      </w:tblGrid>
      <w:tr w:rsidR="00E32605" w:rsidRPr="00E32605" w14:paraId="6FBD6BD6" w14:textId="77777777" w:rsidTr="00710DD0">
        <w:trPr>
          <w:trHeight w:val="702"/>
        </w:trPr>
        <w:tc>
          <w:tcPr>
            <w:tcW w:w="1980" w:type="dxa"/>
            <w:shd w:val="clear" w:color="auto" w:fill="D9D9D9" w:themeFill="background1" w:themeFillShade="D9"/>
            <w:vAlign w:val="center"/>
          </w:tcPr>
          <w:p w14:paraId="046A8D73" w14:textId="77777777" w:rsidR="00E32605" w:rsidRPr="00E32605" w:rsidRDefault="00E32605" w:rsidP="00E32605">
            <w:pPr>
              <w:spacing w:line="288" w:lineRule="auto"/>
              <w:jc w:val="center"/>
              <w:rPr>
                <w:rFonts w:ascii="Times New Roman" w:hAnsi="Times New Roman"/>
                <w:b/>
                <w:bCs/>
                <w:sz w:val="16"/>
                <w:szCs w:val="16"/>
              </w:rPr>
            </w:pPr>
            <w:r w:rsidRPr="00E32605">
              <w:rPr>
                <w:rFonts w:ascii="Times New Roman" w:hAnsi="Times New Roman"/>
                <w:b/>
                <w:bCs/>
                <w:sz w:val="16"/>
                <w:szCs w:val="16"/>
              </w:rPr>
              <w:t>ATRYBUT</w:t>
            </w:r>
          </w:p>
        </w:tc>
        <w:tc>
          <w:tcPr>
            <w:tcW w:w="6865" w:type="dxa"/>
            <w:shd w:val="clear" w:color="auto" w:fill="D9D9D9" w:themeFill="background1" w:themeFillShade="D9"/>
            <w:vAlign w:val="center"/>
          </w:tcPr>
          <w:p w14:paraId="06C13811" w14:textId="77777777" w:rsidR="00E32605" w:rsidRPr="00E32605" w:rsidRDefault="00E32605" w:rsidP="00E32605">
            <w:pPr>
              <w:spacing w:line="288" w:lineRule="auto"/>
              <w:jc w:val="center"/>
              <w:rPr>
                <w:rFonts w:ascii="Times New Roman" w:hAnsi="Times New Roman"/>
                <w:b/>
                <w:bCs/>
                <w:sz w:val="16"/>
                <w:szCs w:val="16"/>
              </w:rPr>
            </w:pPr>
            <w:r w:rsidRPr="00E32605">
              <w:rPr>
                <w:rFonts w:ascii="Times New Roman" w:hAnsi="Times New Roman"/>
                <w:b/>
                <w:bCs/>
                <w:sz w:val="16"/>
                <w:szCs w:val="16"/>
              </w:rPr>
              <w:t>WYMAGANE MINIMALNE</w:t>
            </w:r>
          </w:p>
          <w:p w14:paraId="3D909BFF" w14:textId="77777777" w:rsidR="00E32605" w:rsidRPr="00E32605" w:rsidRDefault="00E32605" w:rsidP="00E32605">
            <w:pPr>
              <w:spacing w:line="288" w:lineRule="auto"/>
              <w:jc w:val="center"/>
              <w:rPr>
                <w:rFonts w:ascii="Times New Roman" w:hAnsi="Times New Roman"/>
                <w:sz w:val="16"/>
                <w:szCs w:val="16"/>
              </w:rPr>
            </w:pPr>
            <w:r w:rsidRPr="00E32605">
              <w:rPr>
                <w:rFonts w:ascii="Times New Roman" w:hAnsi="Times New Roman"/>
                <w:b/>
                <w:bCs/>
                <w:sz w:val="16"/>
                <w:szCs w:val="16"/>
              </w:rPr>
              <w:t>PARAMETRY TECHNICZNE DLA KOMPUTERÓW TYPU LAPTOP</w:t>
            </w:r>
          </w:p>
        </w:tc>
      </w:tr>
      <w:tr w:rsidR="00E32605" w:rsidRPr="00E32605" w14:paraId="5B8A9113" w14:textId="77777777" w:rsidTr="00E32605">
        <w:trPr>
          <w:trHeight w:val="435"/>
        </w:trPr>
        <w:tc>
          <w:tcPr>
            <w:tcW w:w="1980" w:type="dxa"/>
            <w:shd w:val="clear" w:color="auto" w:fill="auto"/>
            <w:vAlign w:val="center"/>
          </w:tcPr>
          <w:p w14:paraId="50DEE7A7"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Typ</w:t>
            </w:r>
          </w:p>
        </w:tc>
        <w:tc>
          <w:tcPr>
            <w:tcW w:w="6865" w:type="dxa"/>
            <w:vAlign w:val="center"/>
          </w:tcPr>
          <w:p w14:paraId="1269D5B3"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Komputer przenośny.</w:t>
            </w:r>
          </w:p>
          <w:p w14:paraId="0137FA50"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W ofercie wymagane jest podanie modelu, symbolu oraz producenta oferowanego komputera.</w:t>
            </w:r>
          </w:p>
        </w:tc>
      </w:tr>
      <w:tr w:rsidR="00E32605" w:rsidRPr="00E32605" w14:paraId="67282BD8" w14:textId="77777777" w:rsidTr="00710DD0">
        <w:tc>
          <w:tcPr>
            <w:tcW w:w="1980" w:type="dxa"/>
            <w:shd w:val="clear" w:color="auto" w:fill="auto"/>
            <w:vAlign w:val="center"/>
          </w:tcPr>
          <w:p w14:paraId="6DEC60B7"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Przeznaczenie</w:t>
            </w:r>
          </w:p>
        </w:tc>
        <w:tc>
          <w:tcPr>
            <w:tcW w:w="6865" w:type="dxa"/>
            <w:vAlign w:val="center"/>
          </w:tcPr>
          <w:p w14:paraId="2047377B"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Komputer będzie wykorzystywany dla potrzeb nauki (pracy) zdalnej, aplikacji biurowych, aplikacji edukacyjnych, dostępu do Internetu oraz poczty elektronicznej.</w:t>
            </w:r>
          </w:p>
        </w:tc>
      </w:tr>
      <w:tr w:rsidR="00E32605" w:rsidRPr="00E32605" w14:paraId="7C12499F" w14:textId="77777777" w:rsidTr="00710DD0">
        <w:tc>
          <w:tcPr>
            <w:tcW w:w="1980" w:type="dxa"/>
            <w:shd w:val="clear" w:color="auto" w:fill="auto"/>
            <w:vAlign w:val="center"/>
          </w:tcPr>
          <w:p w14:paraId="0B26E639"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Funkcjonalność obudowy</w:t>
            </w:r>
          </w:p>
        </w:tc>
        <w:tc>
          <w:tcPr>
            <w:tcW w:w="6865" w:type="dxa"/>
            <w:vAlign w:val="center"/>
          </w:tcPr>
          <w:p w14:paraId="6E5AC9A2" w14:textId="77777777" w:rsidR="00E32605" w:rsidRPr="00E32605" w:rsidRDefault="00E32605" w:rsidP="00E32605">
            <w:pPr>
              <w:pStyle w:val="Akapitzlist"/>
              <w:numPr>
                <w:ilvl w:val="0"/>
                <w:numId w:val="10"/>
              </w:numPr>
              <w:spacing w:after="0" w:line="288" w:lineRule="auto"/>
              <w:ind w:left="453" w:hanging="453"/>
              <w:rPr>
                <w:rFonts w:ascii="Times New Roman" w:hAnsi="Times New Roman"/>
                <w:sz w:val="16"/>
                <w:szCs w:val="16"/>
              </w:rPr>
            </w:pPr>
            <w:r w:rsidRPr="00E32605">
              <w:rPr>
                <w:rFonts w:ascii="Times New Roman" w:hAnsi="Times New Roman"/>
                <w:sz w:val="16"/>
                <w:szCs w:val="16"/>
              </w:rPr>
              <w:t>Wymagana możliwość zastosowania zabezpieczenia fizycznego w postaci linki metalowej mocowanej do konstrukcji obudowy (ochrona przed kradzieżą).</w:t>
            </w:r>
          </w:p>
          <w:p w14:paraId="2BF63D25" w14:textId="77777777" w:rsidR="00E32605" w:rsidRPr="00E32605" w:rsidRDefault="00E32605" w:rsidP="00E32605">
            <w:pPr>
              <w:pStyle w:val="Akapitzlist"/>
              <w:numPr>
                <w:ilvl w:val="0"/>
                <w:numId w:val="10"/>
              </w:numPr>
              <w:spacing w:after="0" w:line="288" w:lineRule="auto"/>
              <w:ind w:left="453" w:hanging="453"/>
              <w:rPr>
                <w:rFonts w:ascii="Times New Roman" w:hAnsi="Times New Roman"/>
                <w:sz w:val="16"/>
                <w:szCs w:val="16"/>
              </w:rPr>
            </w:pPr>
            <w:r w:rsidRPr="00E32605">
              <w:rPr>
                <w:rFonts w:ascii="Times New Roman" w:hAnsi="Times New Roman"/>
                <w:sz w:val="16"/>
                <w:szCs w:val="16"/>
              </w:rPr>
              <w:t>Klapa komputera otwierana do 180 stopni.</w:t>
            </w:r>
          </w:p>
          <w:p w14:paraId="2094807F" w14:textId="77777777" w:rsidR="00E32605" w:rsidRPr="00E32605" w:rsidRDefault="00E32605" w:rsidP="00E32605">
            <w:pPr>
              <w:pStyle w:val="Akapitzlist"/>
              <w:numPr>
                <w:ilvl w:val="0"/>
                <w:numId w:val="10"/>
              </w:numPr>
              <w:spacing w:after="0" w:line="288" w:lineRule="auto"/>
              <w:ind w:left="453" w:hanging="453"/>
              <w:rPr>
                <w:rFonts w:ascii="Times New Roman" w:hAnsi="Times New Roman"/>
                <w:sz w:val="16"/>
                <w:szCs w:val="16"/>
              </w:rPr>
            </w:pPr>
            <w:r w:rsidRPr="00E32605">
              <w:rPr>
                <w:rFonts w:ascii="Times New Roman" w:hAnsi="Times New Roman"/>
                <w:sz w:val="16"/>
                <w:szCs w:val="16"/>
              </w:rPr>
              <w:t>Wyposażona we wskaźniki diodowe co najmniej dla baterii oraz dla zasilania.</w:t>
            </w:r>
          </w:p>
        </w:tc>
      </w:tr>
      <w:tr w:rsidR="00E32605" w:rsidRPr="00E32605" w14:paraId="68438374" w14:textId="77777777" w:rsidTr="00710DD0">
        <w:tc>
          <w:tcPr>
            <w:tcW w:w="1980" w:type="dxa"/>
            <w:shd w:val="clear" w:color="auto" w:fill="auto"/>
            <w:vAlign w:val="center"/>
          </w:tcPr>
          <w:p w14:paraId="649F4F85"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Wyświetlacz</w:t>
            </w:r>
          </w:p>
        </w:tc>
        <w:tc>
          <w:tcPr>
            <w:tcW w:w="6865" w:type="dxa"/>
            <w:vAlign w:val="center"/>
          </w:tcPr>
          <w:p w14:paraId="4EBA9DC6" w14:textId="77777777" w:rsidR="00E32605" w:rsidRPr="00E32605" w:rsidRDefault="00E32605" w:rsidP="00E32605">
            <w:pPr>
              <w:spacing w:line="288" w:lineRule="auto"/>
              <w:rPr>
                <w:rFonts w:ascii="Times New Roman" w:hAnsi="Times New Roman"/>
                <w:color w:val="00B050"/>
                <w:sz w:val="16"/>
                <w:szCs w:val="16"/>
              </w:rPr>
            </w:pPr>
            <w:r w:rsidRPr="00E32605">
              <w:rPr>
                <w:rFonts w:ascii="Times New Roman" w:hAnsi="Times New Roman"/>
                <w:sz w:val="16"/>
                <w:szCs w:val="16"/>
              </w:rPr>
              <w:t>Wbudowany ekran wyposażony w powłokę antyrefleksyjną (wymagana matryca matowa w technologii IPS lub WVA) z podświetleniem LED o przekątnej nie mniejszej niż 15,6 cala, pracujący w rozdzielczości nie mniejszej niż 1920x1080 pikseli.</w:t>
            </w:r>
          </w:p>
        </w:tc>
      </w:tr>
      <w:tr w:rsidR="00E32605" w:rsidRPr="00E32605" w14:paraId="1D649ED5" w14:textId="77777777" w:rsidTr="00710DD0">
        <w:tc>
          <w:tcPr>
            <w:tcW w:w="1980" w:type="dxa"/>
            <w:shd w:val="clear" w:color="auto" w:fill="auto"/>
            <w:vAlign w:val="center"/>
          </w:tcPr>
          <w:p w14:paraId="0116E0C5"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Procesor</w:t>
            </w:r>
          </w:p>
        </w:tc>
        <w:tc>
          <w:tcPr>
            <w:tcW w:w="6865" w:type="dxa"/>
            <w:vAlign w:val="center"/>
          </w:tcPr>
          <w:p w14:paraId="65B9A10F"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Wymagany procesor klasy x86, wielordzeniowy, przystosowany na etapie produkcji do pracy w komputerach przenośnych typu laptop.</w:t>
            </w:r>
          </w:p>
        </w:tc>
      </w:tr>
      <w:tr w:rsidR="00E32605" w:rsidRPr="00E32605" w14:paraId="6AB804A0" w14:textId="77777777" w:rsidTr="00710DD0">
        <w:tc>
          <w:tcPr>
            <w:tcW w:w="1980" w:type="dxa"/>
            <w:shd w:val="clear" w:color="auto" w:fill="auto"/>
            <w:vAlign w:val="center"/>
          </w:tcPr>
          <w:p w14:paraId="382E2347"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Wydajność</w:t>
            </w:r>
          </w:p>
        </w:tc>
        <w:tc>
          <w:tcPr>
            <w:tcW w:w="6865" w:type="dxa"/>
            <w:vAlign w:val="center"/>
          </w:tcPr>
          <w:p w14:paraId="5D0C22B9"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 xml:space="preserve">Laptop w oferowanej konfiguracji sprzętowej musi osiągać w testach </w:t>
            </w:r>
            <w:proofErr w:type="spellStart"/>
            <w:r w:rsidRPr="00E32605">
              <w:rPr>
                <w:rFonts w:ascii="Times New Roman" w:hAnsi="Times New Roman"/>
                <w:sz w:val="16"/>
                <w:szCs w:val="16"/>
              </w:rPr>
              <w:t>BAPCo</w:t>
            </w:r>
            <w:proofErr w:type="spellEnd"/>
            <w:r w:rsidRPr="00E32605">
              <w:rPr>
                <w:rFonts w:ascii="Times New Roman" w:hAnsi="Times New Roman"/>
                <w:sz w:val="16"/>
                <w:szCs w:val="16"/>
              </w:rPr>
              <w:t xml:space="preserve"> MobileMark2018 wynik nie gorszy niż 1100 punktów w teście Performance </w:t>
            </w:r>
            <w:proofErr w:type="spellStart"/>
            <w:r w:rsidRPr="00E32605">
              <w:rPr>
                <w:rFonts w:ascii="Times New Roman" w:hAnsi="Times New Roman"/>
                <w:sz w:val="16"/>
                <w:szCs w:val="16"/>
              </w:rPr>
              <w:t>Qualification</w:t>
            </w:r>
            <w:proofErr w:type="spellEnd"/>
            <w:r w:rsidRPr="00E32605">
              <w:rPr>
                <w:rFonts w:ascii="Times New Roman" w:hAnsi="Times New Roman"/>
                <w:sz w:val="16"/>
                <w:szCs w:val="16"/>
              </w:rPr>
              <w:t xml:space="preserve"> oraz dla </w:t>
            </w:r>
            <w:proofErr w:type="spellStart"/>
            <w:r w:rsidRPr="00E32605">
              <w:rPr>
                <w:rFonts w:ascii="Times New Roman" w:hAnsi="Times New Roman"/>
                <w:sz w:val="16"/>
                <w:szCs w:val="16"/>
              </w:rPr>
              <w:t>Scenario</w:t>
            </w:r>
            <w:proofErr w:type="spellEnd"/>
            <w:r w:rsidRPr="00E32605">
              <w:rPr>
                <w:rFonts w:ascii="Times New Roman" w:hAnsi="Times New Roman"/>
                <w:sz w:val="16"/>
                <w:szCs w:val="16"/>
              </w:rPr>
              <w:t xml:space="preserve"> Performance wyniki średnie nie gorsze niż:</w:t>
            </w:r>
          </w:p>
          <w:p w14:paraId="359CFB6F"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 Productivity - nie mniej niż 1000 punktów</w:t>
            </w:r>
          </w:p>
          <w:p w14:paraId="62669E33"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 xml:space="preserve">- </w:t>
            </w:r>
            <w:proofErr w:type="spellStart"/>
            <w:r w:rsidRPr="00E32605">
              <w:rPr>
                <w:rFonts w:ascii="Times New Roman" w:hAnsi="Times New Roman"/>
                <w:sz w:val="16"/>
                <w:szCs w:val="16"/>
              </w:rPr>
              <w:t>Creativity</w:t>
            </w:r>
            <w:proofErr w:type="spellEnd"/>
            <w:r w:rsidRPr="00E32605">
              <w:rPr>
                <w:rFonts w:ascii="Times New Roman" w:hAnsi="Times New Roman"/>
                <w:sz w:val="16"/>
                <w:szCs w:val="16"/>
              </w:rPr>
              <w:t xml:space="preserve"> - nie mniej niż 1100 punktów</w:t>
            </w:r>
          </w:p>
          <w:p w14:paraId="15CFF24E"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 xml:space="preserve">- </w:t>
            </w:r>
            <w:proofErr w:type="spellStart"/>
            <w:r w:rsidRPr="00E32605">
              <w:rPr>
                <w:rFonts w:ascii="Times New Roman" w:hAnsi="Times New Roman"/>
                <w:sz w:val="16"/>
                <w:szCs w:val="16"/>
              </w:rPr>
              <w:t>WebBrowsing</w:t>
            </w:r>
            <w:proofErr w:type="spellEnd"/>
            <w:r w:rsidRPr="00E32605">
              <w:rPr>
                <w:rFonts w:ascii="Times New Roman" w:hAnsi="Times New Roman"/>
                <w:sz w:val="16"/>
                <w:szCs w:val="16"/>
              </w:rPr>
              <w:t xml:space="preserve"> - nie mniej niż 1200 punktów</w:t>
            </w:r>
          </w:p>
          <w:p w14:paraId="658F63C4"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Zamawiający wymaga aby powyższe wyniki zostały osiągnięte w jednym teście MobileMark2018 potwierdzonym jednym raportem.</w:t>
            </w:r>
          </w:p>
          <w:p w14:paraId="48F33057" w14:textId="77777777" w:rsidR="00E32605" w:rsidRPr="00E32605" w:rsidRDefault="00E32605" w:rsidP="00E32605">
            <w:pPr>
              <w:spacing w:line="288" w:lineRule="auto"/>
              <w:jc w:val="both"/>
              <w:rPr>
                <w:rFonts w:ascii="Times New Roman" w:hAnsi="Times New Roman"/>
                <w:sz w:val="16"/>
                <w:szCs w:val="16"/>
                <w:u w:val="single"/>
              </w:rPr>
            </w:pPr>
            <w:r w:rsidRPr="00E32605">
              <w:rPr>
                <w:rFonts w:ascii="Times New Roman" w:hAnsi="Times New Roman"/>
                <w:sz w:val="16"/>
                <w:szCs w:val="16"/>
                <w:u w:val="single"/>
              </w:rPr>
              <w:t xml:space="preserve">Dokumentem potwierdzającym spełnienie wymagań będzie złożony przez Wykonawcę raport z testów wydajności </w:t>
            </w:r>
            <w:proofErr w:type="spellStart"/>
            <w:r w:rsidRPr="00E32605">
              <w:rPr>
                <w:rFonts w:ascii="Times New Roman" w:hAnsi="Times New Roman"/>
                <w:sz w:val="16"/>
                <w:szCs w:val="16"/>
                <w:u w:val="single"/>
              </w:rPr>
              <w:t>BAPCo</w:t>
            </w:r>
            <w:proofErr w:type="spellEnd"/>
            <w:r w:rsidRPr="00E32605">
              <w:rPr>
                <w:rFonts w:ascii="Times New Roman" w:hAnsi="Times New Roman"/>
                <w:sz w:val="16"/>
                <w:szCs w:val="16"/>
                <w:u w:val="single"/>
              </w:rPr>
              <w:t xml:space="preserve"> MobileMark2018 dla laptopa w konfiguracji identycznej z oferowaną.</w:t>
            </w:r>
          </w:p>
          <w:p w14:paraId="34926727" w14:textId="77777777" w:rsidR="00E32605" w:rsidRPr="00E32605" w:rsidRDefault="00E32605" w:rsidP="00E32605">
            <w:pPr>
              <w:spacing w:line="288" w:lineRule="auto"/>
              <w:jc w:val="both"/>
              <w:rPr>
                <w:rFonts w:ascii="Times New Roman" w:hAnsi="Times New Roman"/>
                <w:sz w:val="16"/>
                <w:szCs w:val="16"/>
              </w:rPr>
            </w:pPr>
            <w:r w:rsidRPr="00E32605">
              <w:rPr>
                <w:rFonts w:ascii="Times New Roman" w:hAnsi="Times New Roman"/>
                <w:sz w:val="16"/>
                <w:szCs w:val="16"/>
              </w:rPr>
              <w:t xml:space="preserve">Zamawiający wymaga aby test wydajności MobileMark2018 został wykonany na oferowanym modelu laptopa w konfiguracji sprzętowej całego komputera identycznej z wymaganą (włącznie z oferowaną baterią) oraz przy rozdzielczości natywnej wbudowanego ekranu i innymi ustawieniami zgodnymi z zaleceniami producenta testu, tj. na automatycznych ustawieniach konfiguratora dołączonego przez firmę </w:t>
            </w:r>
            <w:proofErr w:type="spellStart"/>
            <w:r w:rsidRPr="00E32605">
              <w:rPr>
                <w:rFonts w:ascii="Times New Roman" w:hAnsi="Times New Roman"/>
                <w:sz w:val="16"/>
                <w:szCs w:val="16"/>
              </w:rPr>
              <w:t>BAPCo</w:t>
            </w:r>
            <w:proofErr w:type="spellEnd"/>
            <w:r w:rsidRPr="00E32605">
              <w:rPr>
                <w:rFonts w:ascii="Times New Roman" w:hAnsi="Times New Roman"/>
                <w:sz w:val="16"/>
                <w:szCs w:val="16"/>
              </w:rPr>
              <w:t xml:space="preserve"> oraz włączonych wszystkich urządzaniach. Nie dopuszcza się stosowania </w:t>
            </w:r>
            <w:proofErr w:type="spellStart"/>
            <w:r w:rsidRPr="00E32605">
              <w:rPr>
                <w:rFonts w:ascii="Times New Roman" w:hAnsi="Times New Roman"/>
                <w:sz w:val="16"/>
                <w:szCs w:val="16"/>
              </w:rPr>
              <w:t>overclokingu</w:t>
            </w:r>
            <w:proofErr w:type="spellEnd"/>
            <w:r w:rsidRPr="00E32605">
              <w:rPr>
                <w:rFonts w:ascii="Times New Roman" w:hAnsi="Times New Roman"/>
                <w:sz w:val="16"/>
                <w:szCs w:val="16"/>
              </w:rPr>
              <w:t>,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w:t>
            </w:r>
          </w:p>
          <w:p w14:paraId="6F8C0C12" w14:textId="77777777" w:rsidR="00E32605" w:rsidRPr="00E32605" w:rsidRDefault="00E32605" w:rsidP="00E32605">
            <w:pPr>
              <w:spacing w:line="288" w:lineRule="auto"/>
              <w:jc w:val="both"/>
              <w:rPr>
                <w:rFonts w:ascii="Times New Roman" w:hAnsi="Times New Roman"/>
                <w:sz w:val="16"/>
                <w:szCs w:val="16"/>
              </w:rPr>
            </w:pPr>
            <w:r w:rsidRPr="00E32605">
              <w:rPr>
                <w:rFonts w:ascii="Times New Roman" w:hAnsi="Times New Roman"/>
                <w:sz w:val="16"/>
                <w:szCs w:val="16"/>
              </w:rPr>
              <w:t>Zamawiający zastrzega, iż w celu sprawdzenia poprawności przeprowadzonych testów Wykonawca może zostać wezwany przy dostawie do wykonania w obecności Zamawiającego, na dwóch losowo wskazanych przez Zamawiającego laptopach, testów ich wydajności, zgodnie z powyższymi wymaganiami, potwierdzającymi wymagane wyniki wydajnościowe.</w:t>
            </w:r>
          </w:p>
        </w:tc>
      </w:tr>
      <w:tr w:rsidR="00E32605" w:rsidRPr="00E32605" w14:paraId="56753700" w14:textId="77777777" w:rsidTr="00710DD0">
        <w:tc>
          <w:tcPr>
            <w:tcW w:w="1980" w:type="dxa"/>
            <w:shd w:val="clear" w:color="auto" w:fill="auto"/>
            <w:vAlign w:val="center"/>
          </w:tcPr>
          <w:p w14:paraId="30965228"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Pamięć operacyjna RAM</w:t>
            </w:r>
          </w:p>
        </w:tc>
        <w:tc>
          <w:tcPr>
            <w:tcW w:w="6865" w:type="dxa"/>
            <w:vAlign w:val="center"/>
          </w:tcPr>
          <w:p w14:paraId="11DA8ED1"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Co najmniej 8 GB z możliwością rozbudowy do 32GB.</w:t>
            </w:r>
          </w:p>
          <w:p w14:paraId="08A5A9F1"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lastRenderedPageBreak/>
              <w:t>Na potrzeby przyszłej rozbudowy wymagany minimum 1 slot (gniazdo) pamięci wolny.</w:t>
            </w:r>
          </w:p>
        </w:tc>
      </w:tr>
      <w:tr w:rsidR="00E32605" w:rsidRPr="00E32605" w14:paraId="214D2B36" w14:textId="77777777" w:rsidTr="00710DD0">
        <w:tc>
          <w:tcPr>
            <w:tcW w:w="1980" w:type="dxa"/>
            <w:shd w:val="clear" w:color="auto" w:fill="auto"/>
            <w:vAlign w:val="center"/>
          </w:tcPr>
          <w:p w14:paraId="69CBDA88"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lastRenderedPageBreak/>
              <w:t>Pamięć masowa (dysk twardy)</w:t>
            </w:r>
          </w:p>
        </w:tc>
        <w:tc>
          <w:tcPr>
            <w:tcW w:w="6865" w:type="dxa"/>
            <w:vAlign w:val="center"/>
          </w:tcPr>
          <w:p w14:paraId="4C8B83F3"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 xml:space="preserve">Co najmniej 256 GB - wymagany dysk w technologii półprzewodnikowej SSD (Solid </w:t>
            </w:r>
            <w:proofErr w:type="spellStart"/>
            <w:r w:rsidRPr="00E32605">
              <w:rPr>
                <w:rFonts w:ascii="Times New Roman" w:hAnsi="Times New Roman"/>
                <w:sz w:val="16"/>
                <w:szCs w:val="16"/>
              </w:rPr>
              <w:t>State</w:t>
            </w:r>
            <w:proofErr w:type="spellEnd"/>
            <w:r w:rsidRPr="00E32605">
              <w:rPr>
                <w:rFonts w:ascii="Times New Roman" w:hAnsi="Times New Roman"/>
                <w:sz w:val="16"/>
                <w:szCs w:val="16"/>
              </w:rPr>
              <w:t xml:space="preserve"> Drive)</w:t>
            </w:r>
          </w:p>
          <w:p w14:paraId="1F51D460"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 xml:space="preserve">Dysk twardy musi zawierać partycję </w:t>
            </w:r>
            <w:proofErr w:type="spellStart"/>
            <w:r w:rsidRPr="00E32605">
              <w:rPr>
                <w:rFonts w:ascii="Times New Roman" w:hAnsi="Times New Roman"/>
                <w:sz w:val="16"/>
                <w:szCs w:val="16"/>
              </w:rPr>
              <w:t>recovery</w:t>
            </w:r>
            <w:proofErr w:type="spellEnd"/>
            <w:r w:rsidRPr="00E32605">
              <w:rPr>
                <w:rFonts w:ascii="Times New Roman" w:hAnsi="Times New Roman"/>
                <w:sz w:val="16"/>
                <w:szCs w:val="16"/>
              </w:rPr>
              <w:t>. Partycja musi zapewniać przywrócenie systemu operacyjnego, zainstalowanego i skonfigurowanego oprogramowania.</w:t>
            </w:r>
          </w:p>
        </w:tc>
      </w:tr>
      <w:tr w:rsidR="00E32605" w:rsidRPr="00E32605" w14:paraId="117E5234" w14:textId="77777777" w:rsidTr="00710DD0">
        <w:trPr>
          <w:trHeight w:val="416"/>
        </w:trPr>
        <w:tc>
          <w:tcPr>
            <w:tcW w:w="1980" w:type="dxa"/>
            <w:shd w:val="clear" w:color="auto" w:fill="auto"/>
            <w:vAlign w:val="center"/>
          </w:tcPr>
          <w:p w14:paraId="287F8345"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Wyposażanie multimedialne</w:t>
            </w:r>
          </w:p>
        </w:tc>
        <w:tc>
          <w:tcPr>
            <w:tcW w:w="6865" w:type="dxa"/>
            <w:vAlign w:val="center"/>
          </w:tcPr>
          <w:p w14:paraId="3EDBC0F0" w14:textId="77777777" w:rsidR="00E32605" w:rsidRPr="00E32605" w:rsidRDefault="00E32605" w:rsidP="00E32605">
            <w:pPr>
              <w:pStyle w:val="Akapitzlist"/>
              <w:numPr>
                <w:ilvl w:val="0"/>
                <w:numId w:val="11"/>
              </w:numPr>
              <w:spacing w:after="0" w:line="288" w:lineRule="auto"/>
              <w:ind w:left="320" w:hanging="283"/>
              <w:rPr>
                <w:rFonts w:ascii="Times New Roman" w:hAnsi="Times New Roman"/>
                <w:sz w:val="16"/>
                <w:szCs w:val="16"/>
              </w:rPr>
            </w:pPr>
            <w:r w:rsidRPr="00E32605">
              <w:rPr>
                <w:rFonts w:ascii="Times New Roman" w:hAnsi="Times New Roman"/>
                <w:sz w:val="16"/>
                <w:szCs w:val="16"/>
              </w:rPr>
              <w:t>Karta dźwiękowa zgodna ze standardem High Definition, wbudowane frontowe głośniki stereo oraz cyfrowy mikrofon.</w:t>
            </w:r>
          </w:p>
          <w:p w14:paraId="0F858CFC" w14:textId="77777777" w:rsidR="00E32605" w:rsidRPr="00E32605" w:rsidRDefault="00E32605" w:rsidP="00E32605">
            <w:pPr>
              <w:pStyle w:val="Akapitzlist"/>
              <w:numPr>
                <w:ilvl w:val="0"/>
                <w:numId w:val="11"/>
              </w:numPr>
              <w:spacing w:after="0" w:line="288" w:lineRule="auto"/>
              <w:ind w:left="320" w:hanging="283"/>
              <w:rPr>
                <w:rFonts w:ascii="Times New Roman" w:hAnsi="Times New Roman"/>
                <w:sz w:val="16"/>
                <w:szCs w:val="16"/>
              </w:rPr>
            </w:pPr>
            <w:r w:rsidRPr="00E32605">
              <w:rPr>
                <w:rFonts w:ascii="Times New Roman" w:hAnsi="Times New Roman"/>
                <w:sz w:val="16"/>
                <w:szCs w:val="16"/>
              </w:rPr>
              <w:t>Wbudowana kamera internetowa pracująca w rozdzielczości co najmniej 1280x720 (nagrywanie audio/video w standardzie min. 720p), trwale zainstalowana w obudowie matrycy wyposażona w ruchomą osłonę kamery zapewniającą prywatność.</w:t>
            </w:r>
          </w:p>
        </w:tc>
      </w:tr>
      <w:tr w:rsidR="00E32605" w:rsidRPr="00E32605" w14:paraId="702C187C" w14:textId="77777777" w:rsidTr="00710DD0">
        <w:trPr>
          <w:trHeight w:val="416"/>
        </w:trPr>
        <w:tc>
          <w:tcPr>
            <w:tcW w:w="1980" w:type="dxa"/>
            <w:shd w:val="clear" w:color="auto" w:fill="auto"/>
            <w:vAlign w:val="center"/>
          </w:tcPr>
          <w:p w14:paraId="36244046"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Zasilanie</w:t>
            </w:r>
          </w:p>
        </w:tc>
        <w:tc>
          <w:tcPr>
            <w:tcW w:w="6865" w:type="dxa"/>
            <w:vAlign w:val="center"/>
          </w:tcPr>
          <w:p w14:paraId="27C29DCA"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Zasilacz o mocy 45W (+/- 5W) pracujący w sieci elektrycznej 230V 50/60Hz, nie dopuszcza się tzw. angielskiej wtyczki i adaptera.</w:t>
            </w:r>
          </w:p>
        </w:tc>
      </w:tr>
      <w:tr w:rsidR="00E32605" w:rsidRPr="00E32605" w14:paraId="043F68BF" w14:textId="77777777" w:rsidTr="00710DD0">
        <w:tc>
          <w:tcPr>
            <w:tcW w:w="1980" w:type="dxa"/>
            <w:shd w:val="clear" w:color="auto" w:fill="auto"/>
            <w:vAlign w:val="center"/>
          </w:tcPr>
          <w:p w14:paraId="66B43F89"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Bateria</w:t>
            </w:r>
          </w:p>
        </w:tc>
        <w:tc>
          <w:tcPr>
            <w:tcW w:w="6865" w:type="dxa"/>
            <w:vAlign w:val="center"/>
          </w:tcPr>
          <w:p w14:paraId="2BF65997" w14:textId="77777777" w:rsidR="00E32605" w:rsidRPr="00E32605" w:rsidRDefault="00E32605" w:rsidP="00E32605">
            <w:pPr>
              <w:pStyle w:val="Akapitzlist"/>
              <w:numPr>
                <w:ilvl w:val="0"/>
                <w:numId w:val="12"/>
              </w:numPr>
              <w:spacing w:after="0" w:line="288" w:lineRule="auto"/>
              <w:ind w:left="320" w:hanging="283"/>
              <w:rPr>
                <w:rFonts w:ascii="Times New Roman" w:hAnsi="Times New Roman"/>
                <w:sz w:val="16"/>
                <w:szCs w:val="16"/>
              </w:rPr>
            </w:pPr>
            <w:r w:rsidRPr="00E32605">
              <w:rPr>
                <w:rFonts w:ascii="Times New Roman" w:hAnsi="Times New Roman"/>
                <w:sz w:val="16"/>
                <w:szCs w:val="16"/>
              </w:rPr>
              <w:t>Wewnętrzna bateria (akumulator) zapewniająca czas podtrzymania nie krótszy niż 420 minut (7 godzin) nieprzerwanej pracy laptopa (wynik potwierdzony przez test wydajności MobileMark2018 Battery Life).</w:t>
            </w:r>
          </w:p>
          <w:p w14:paraId="24D7C222" w14:textId="77777777" w:rsidR="00E32605" w:rsidRPr="00E32605" w:rsidRDefault="00E32605" w:rsidP="00E32605">
            <w:pPr>
              <w:pStyle w:val="Akapitzlist"/>
              <w:numPr>
                <w:ilvl w:val="0"/>
                <w:numId w:val="12"/>
              </w:numPr>
              <w:spacing w:after="0" w:line="288" w:lineRule="auto"/>
              <w:ind w:left="320" w:hanging="283"/>
              <w:rPr>
                <w:rFonts w:ascii="Times New Roman" w:hAnsi="Times New Roman"/>
                <w:sz w:val="16"/>
                <w:szCs w:val="16"/>
              </w:rPr>
            </w:pPr>
            <w:r w:rsidRPr="00E32605">
              <w:rPr>
                <w:rFonts w:ascii="Times New Roman" w:hAnsi="Times New Roman"/>
                <w:sz w:val="16"/>
                <w:szCs w:val="16"/>
              </w:rPr>
              <w:t xml:space="preserve">Dokumentem potwierdzającym spełnienie wymagań będzie złożony przez Wykonawcę szczegółowy raportu z testów wydajności </w:t>
            </w:r>
            <w:proofErr w:type="spellStart"/>
            <w:r w:rsidRPr="00E32605">
              <w:rPr>
                <w:rFonts w:ascii="Times New Roman" w:hAnsi="Times New Roman"/>
                <w:sz w:val="16"/>
                <w:szCs w:val="16"/>
              </w:rPr>
              <w:t>BAPCo</w:t>
            </w:r>
            <w:proofErr w:type="spellEnd"/>
            <w:r w:rsidRPr="00E32605">
              <w:rPr>
                <w:rFonts w:ascii="Times New Roman" w:hAnsi="Times New Roman"/>
                <w:sz w:val="16"/>
                <w:szCs w:val="16"/>
              </w:rPr>
              <w:t xml:space="preserve"> MobileMark2018, wykonany w konfiguracji całego komputera identycznej z wymaganą (włącznie z oferowaną baterią).</w:t>
            </w:r>
          </w:p>
        </w:tc>
      </w:tr>
      <w:tr w:rsidR="00E32605" w:rsidRPr="00E32605" w14:paraId="225CA6BB" w14:textId="77777777" w:rsidTr="00710DD0">
        <w:tc>
          <w:tcPr>
            <w:tcW w:w="1980" w:type="dxa"/>
            <w:shd w:val="clear" w:color="auto" w:fill="auto"/>
            <w:vAlign w:val="center"/>
          </w:tcPr>
          <w:p w14:paraId="0FA22B6D"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Bezpieczeństwo</w:t>
            </w:r>
          </w:p>
        </w:tc>
        <w:tc>
          <w:tcPr>
            <w:tcW w:w="6865" w:type="dxa"/>
            <w:vAlign w:val="center"/>
          </w:tcPr>
          <w:p w14:paraId="5B68A560" w14:textId="77777777" w:rsidR="00E32605" w:rsidRPr="00E32605" w:rsidRDefault="00E32605" w:rsidP="00E32605">
            <w:pPr>
              <w:pStyle w:val="Akapitzlist"/>
              <w:numPr>
                <w:ilvl w:val="0"/>
                <w:numId w:val="28"/>
              </w:numPr>
              <w:autoSpaceDE w:val="0"/>
              <w:autoSpaceDN w:val="0"/>
              <w:adjustRightInd w:val="0"/>
              <w:spacing w:after="0" w:line="288" w:lineRule="auto"/>
              <w:ind w:left="453" w:hanging="425"/>
              <w:rPr>
                <w:rFonts w:ascii="Times New Roman" w:hAnsi="Times New Roman"/>
                <w:sz w:val="16"/>
                <w:szCs w:val="16"/>
              </w:rPr>
            </w:pPr>
            <w:r w:rsidRPr="00E32605">
              <w:rPr>
                <w:rFonts w:ascii="Times New Roman" w:hAnsi="Times New Roman"/>
                <w:sz w:val="16"/>
                <w:szCs w:val="16"/>
              </w:rPr>
              <w:t>Zabezpieczenie BIOS hasłem użytkownika.</w:t>
            </w:r>
          </w:p>
          <w:p w14:paraId="589D373B" w14:textId="77777777" w:rsidR="00E32605" w:rsidRPr="00E32605" w:rsidRDefault="00E32605" w:rsidP="00E32605">
            <w:pPr>
              <w:pStyle w:val="Akapitzlist"/>
              <w:numPr>
                <w:ilvl w:val="0"/>
                <w:numId w:val="28"/>
              </w:numPr>
              <w:autoSpaceDE w:val="0"/>
              <w:autoSpaceDN w:val="0"/>
              <w:adjustRightInd w:val="0"/>
              <w:spacing w:after="0" w:line="288" w:lineRule="auto"/>
              <w:ind w:left="453" w:hanging="425"/>
              <w:rPr>
                <w:rFonts w:ascii="Times New Roman" w:hAnsi="Times New Roman"/>
                <w:sz w:val="16"/>
                <w:szCs w:val="16"/>
              </w:rPr>
            </w:pPr>
            <w:r w:rsidRPr="00E32605">
              <w:rPr>
                <w:rFonts w:ascii="Times New Roman" w:hAnsi="Times New Roman"/>
                <w:sz w:val="16"/>
                <w:szCs w:val="16"/>
              </w:rPr>
              <w:t xml:space="preserve">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 </w:t>
            </w:r>
            <w:proofErr w:type="spellStart"/>
            <w:r w:rsidRPr="00E32605">
              <w:rPr>
                <w:rFonts w:ascii="Times New Roman" w:hAnsi="Times New Roman"/>
                <w:sz w:val="16"/>
                <w:szCs w:val="16"/>
              </w:rPr>
              <w:t>Trusted</w:t>
            </w:r>
            <w:proofErr w:type="spellEnd"/>
            <w:r w:rsidRPr="00E32605">
              <w:rPr>
                <w:rFonts w:ascii="Times New Roman" w:hAnsi="Times New Roman"/>
                <w:sz w:val="16"/>
                <w:szCs w:val="16"/>
              </w:rPr>
              <w:t xml:space="preserve"> Platform Module 2.0.</w:t>
            </w:r>
          </w:p>
        </w:tc>
      </w:tr>
      <w:tr w:rsidR="00E32605" w:rsidRPr="00E32605" w14:paraId="2BAF82BC" w14:textId="77777777" w:rsidTr="00710DD0">
        <w:tc>
          <w:tcPr>
            <w:tcW w:w="1980" w:type="dxa"/>
            <w:shd w:val="clear" w:color="auto" w:fill="auto"/>
            <w:vAlign w:val="center"/>
          </w:tcPr>
          <w:p w14:paraId="577514AC"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Certyfikaty i standardy</w:t>
            </w:r>
          </w:p>
        </w:tc>
        <w:tc>
          <w:tcPr>
            <w:tcW w:w="6865" w:type="dxa"/>
            <w:vAlign w:val="center"/>
          </w:tcPr>
          <w:p w14:paraId="41A6E1ED" w14:textId="77777777" w:rsidR="00E32605" w:rsidRPr="00E32605" w:rsidRDefault="00E32605" w:rsidP="00E32605">
            <w:pPr>
              <w:pStyle w:val="Akapitzlist"/>
              <w:numPr>
                <w:ilvl w:val="0"/>
                <w:numId w:val="13"/>
              </w:numPr>
              <w:autoSpaceDE w:val="0"/>
              <w:autoSpaceDN w:val="0"/>
              <w:adjustRightInd w:val="0"/>
              <w:spacing w:after="0" w:line="312" w:lineRule="auto"/>
              <w:ind w:left="320" w:hanging="320"/>
              <w:rPr>
                <w:rFonts w:ascii="Times New Roman" w:hAnsi="Times New Roman"/>
                <w:sz w:val="16"/>
                <w:szCs w:val="16"/>
              </w:rPr>
            </w:pPr>
            <w:r w:rsidRPr="00E32605">
              <w:rPr>
                <w:rFonts w:ascii="Times New Roman" w:hAnsi="Times New Roman"/>
                <w:sz w:val="16"/>
                <w:szCs w:val="16"/>
              </w:rPr>
              <w:t>Spełnianie normy ISO 9001 lub równoważnej dla producenta sprzętu - dokumentem potwierdzającym spełnienie wymagań będzie załączony do oferty certyfikat producenta.</w:t>
            </w:r>
          </w:p>
          <w:p w14:paraId="3A3619F7" w14:textId="77777777" w:rsidR="00E32605" w:rsidRPr="00E32605" w:rsidRDefault="00E32605" w:rsidP="00E32605">
            <w:pPr>
              <w:pStyle w:val="Akapitzlist"/>
              <w:numPr>
                <w:ilvl w:val="0"/>
                <w:numId w:val="13"/>
              </w:numPr>
              <w:autoSpaceDE w:val="0"/>
              <w:autoSpaceDN w:val="0"/>
              <w:adjustRightInd w:val="0"/>
              <w:spacing w:after="0" w:line="312" w:lineRule="auto"/>
              <w:ind w:left="320" w:hanging="320"/>
              <w:rPr>
                <w:rFonts w:ascii="Times New Roman" w:hAnsi="Times New Roman"/>
                <w:sz w:val="16"/>
                <w:szCs w:val="16"/>
              </w:rPr>
            </w:pPr>
            <w:bookmarkStart w:id="1" w:name="_Hlk101856094"/>
            <w:r w:rsidRPr="00E32605">
              <w:rPr>
                <w:rFonts w:ascii="Times New Roman" w:hAnsi="Times New Roman"/>
                <w:sz w:val="16"/>
                <w:szCs w:val="16"/>
              </w:rPr>
              <w:t>Spełnienie normy ISO 14001 lub równoważnej dla producenta sprzętu - dokumentem potwierdzającym spełnienie wymagań będzie załączony do oferty certyfikat producenta.</w:t>
            </w:r>
          </w:p>
          <w:bookmarkEnd w:id="1"/>
          <w:p w14:paraId="488EDC8A" w14:textId="77777777" w:rsidR="00E32605" w:rsidRPr="00E32605" w:rsidRDefault="00E32605" w:rsidP="00E32605">
            <w:pPr>
              <w:pStyle w:val="Akapitzlist"/>
              <w:numPr>
                <w:ilvl w:val="0"/>
                <w:numId w:val="13"/>
              </w:numPr>
              <w:autoSpaceDE w:val="0"/>
              <w:autoSpaceDN w:val="0"/>
              <w:adjustRightInd w:val="0"/>
              <w:spacing w:after="0" w:line="312" w:lineRule="auto"/>
              <w:ind w:left="320" w:hanging="320"/>
              <w:rPr>
                <w:rFonts w:ascii="Times New Roman" w:hAnsi="Times New Roman"/>
                <w:sz w:val="16"/>
                <w:szCs w:val="16"/>
              </w:rPr>
            </w:pPr>
            <w:r w:rsidRPr="00E32605">
              <w:rPr>
                <w:rFonts w:ascii="Times New Roman" w:hAnsi="Times New Roman"/>
                <w:sz w:val="16"/>
                <w:szCs w:val="16"/>
              </w:rPr>
              <w:t>Oferowany sprzęt musi posiadać oznaczenie CE - dokumentem potwierdzającym spełnienie wymagań będzie załączona do oferty deklaracja zgodności CE producenta sprzętu.</w:t>
            </w:r>
          </w:p>
        </w:tc>
      </w:tr>
      <w:tr w:rsidR="00E32605" w:rsidRPr="00E32605" w14:paraId="4FA0E7C0" w14:textId="77777777" w:rsidTr="00710DD0">
        <w:tc>
          <w:tcPr>
            <w:tcW w:w="1980" w:type="dxa"/>
            <w:shd w:val="clear" w:color="auto" w:fill="auto"/>
            <w:vAlign w:val="center"/>
          </w:tcPr>
          <w:p w14:paraId="07372FA8"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System operacyjny</w:t>
            </w:r>
          </w:p>
        </w:tc>
        <w:tc>
          <w:tcPr>
            <w:tcW w:w="6865" w:type="dxa"/>
            <w:vAlign w:val="center"/>
          </w:tcPr>
          <w:p w14:paraId="6B2BECD6" w14:textId="77777777" w:rsidR="00E32605" w:rsidRPr="00E32605" w:rsidRDefault="00E32605" w:rsidP="00E32605">
            <w:pPr>
              <w:autoSpaceDN w:val="0"/>
              <w:adjustRightInd w:val="0"/>
              <w:spacing w:line="312" w:lineRule="auto"/>
              <w:rPr>
                <w:rFonts w:ascii="Times New Roman" w:hAnsi="Times New Roman"/>
                <w:sz w:val="16"/>
                <w:szCs w:val="16"/>
              </w:rPr>
            </w:pPr>
            <w:r w:rsidRPr="00E32605">
              <w:rPr>
                <w:rFonts w:ascii="Times New Roman" w:hAnsi="Times New Roman"/>
                <w:sz w:val="16"/>
                <w:szCs w:val="16"/>
              </w:rPr>
              <w:t xml:space="preserve">Zainstalowana pełna, nieograniczona czasowo oraz legalna wersja systemu operacyjnego Microsoft Windows 10 lub Microsoft Windows 11 - Zamawiający dopuszcza dostawę laptopa z wersją </w:t>
            </w:r>
            <w:proofErr w:type="spellStart"/>
            <w:r w:rsidRPr="00E32605">
              <w:rPr>
                <w:rFonts w:ascii="Times New Roman" w:hAnsi="Times New Roman"/>
                <w:sz w:val="16"/>
                <w:szCs w:val="16"/>
              </w:rPr>
              <w:t>National</w:t>
            </w:r>
            <w:proofErr w:type="spellEnd"/>
            <w:r w:rsidRPr="00E32605">
              <w:rPr>
                <w:rFonts w:ascii="Times New Roman" w:hAnsi="Times New Roman"/>
                <w:sz w:val="16"/>
                <w:szCs w:val="16"/>
              </w:rPr>
              <w:t xml:space="preserve"> </w:t>
            </w:r>
            <w:proofErr w:type="spellStart"/>
            <w:r w:rsidRPr="00E32605">
              <w:rPr>
                <w:rFonts w:ascii="Times New Roman" w:hAnsi="Times New Roman"/>
                <w:sz w:val="16"/>
                <w:szCs w:val="16"/>
              </w:rPr>
              <w:t>Academic</w:t>
            </w:r>
            <w:proofErr w:type="spellEnd"/>
            <w:r w:rsidRPr="00E32605">
              <w:rPr>
                <w:rFonts w:ascii="Times New Roman" w:hAnsi="Times New Roman"/>
                <w:sz w:val="16"/>
                <w:szCs w:val="16"/>
              </w:rPr>
              <w:t xml:space="preserve"> License w polskiej wersji językowej </w:t>
            </w:r>
            <w:r w:rsidRPr="00E32605">
              <w:rPr>
                <w:rFonts w:ascii="Times New Roman" w:hAnsi="Times New Roman"/>
                <w:sz w:val="16"/>
                <w:szCs w:val="16"/>
                <w:u w:val="single"/>
              </w:rPr>
              <w:t>lub produkt równoważny</w:t>
            </w:r>
            <w:r w:rsidRPr="00E32605">
              <w:rPr>
                <w:rFonts w:ascii="Times New Roman" w:hAnsi="Times New Roman"/>
                <w:sz w:val="16"/>
                <w:szCs w:val="16"/>
              </w:rPr>
              <w:t xml:space="preserve"> o cechach równoważności określonych w rozdziale IV niniejszego załącznika.</w:t>
            </w:r>
          </w:p>
          <w:p w14:paraId="0F29BF69" w14:textId="77777777" w:rsidR="00E32605" w:rsidRPr="00E32605" w:rsidRDefault="00E32605" w:rsidP="00E32605">
            <w:pPr>
              <w:spacing w:line="312" w:lineRule="auto"/>
              <w:rPr>
                <w:rFonts w:ascii="Times New Roman" w:hAnsi="Times New Roman"/>
                <w:color w:val="00B050"/>
                <w:sz w:val="16"/>
                <w:szCs w:val="16"/>
              </w:rPr>
            </w:pPr>
            <w:r w:rsidRPr="00E32605">
              <w:rPr>
                <w:rFonts w:ascii="Times New Roman" w:hAnsi="Times New Roman"/>
                <w:sz w:val="16"/>
                <w:szCs w:val="16"/>
              </w:rPr>
              <w:t>System musi być nowy (nie aktywowany wcześniej na innym urządzeniu), zainstalowany fabrycznie na dostarczonym komputerze przez producenta sprzętu.</w:t>
            </w:r>
          </w:p>
        </w:tc>
      </w:tr>
      <w:tr w:rsidR="00E32605" w:rsidRPr="00E32605" w14:paraId="65E9D3B5" w14:textId="77777777" w:rsidTr="00710DD0">
        <w:tc>
          <w:tcPr>
            <w:tcW w:w="1980" w:type="dxa"/>
            <w:shd w:val="clear" w:color="auto" w:fill="auto"/>
            <w:vAlign w:val="center"/>
          </w:tcPr>
          <w:p w14:paraId="6AE78AF6"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Komunikacja</w:t>
            </w:r>
          </w:p>
        </w:tc>
        <w:tc>
          <w:tcPr>
            <w:tcW w:w="6865" w:type="dxa"/>
            <w:vAlign w:val="center"/>
          </w:tcPr>
          <w:p w14:paraId="4FCAF3E1" w14:textId="77777777" w:rsidR="00E32605" w:rsidRPr="00E32605" w:rsidRDefault="00E32605" w:rsidP="00E32605">
            <w:pPr>
              <w:pStyle w:val="Akapitzlist"/>
              <w:numPr>
                <w:ilvl w:val="0"/>
                <w:numId w:val="29"/>
              </w:numPr>
              <w:spacing w:after="0" w:line="312" w:lineRule="auto"/>
              <w:ind w:left="453" w:hanging="425"/>
              <w:rPr>
                <w:rFonts w:ascii="Times New Roman" w:hAnsi="Times New Roman"/>
                <w:sz w:val="16"/>
                <w:szCs w:val="16"/>
              </w:rPr>
            </w:pPr>
            <w:r w:rsidRPr="00E32605">
              <w:rPr>
                <w:rFonts w:ascii="Times New Roman" w:hAnsi="Times New Roman"/>
                <w:sz w:val="16"/>
                <w:szCs w:val="16"/>
              </w:rPr>
              <w:t xml:space="preserve">Wbudowana karta sieciowa (gniazdo na wtyk RJ-45) pracująca w standardzie 10/100/1000 LAN (WOL </w:t>
            </w:r>
            <w:proofErr w:type="spellStart"/>
            <w:r w:rsidRPr="00E32605">
              <w:rPr>
                <w:rFonts w:ascii="Times New Roman" w:hAnsi="Times New Roman"/>
                <w:sz w:val="16"/>
                <w:szCs w:val="16"/>
              </w:rPr>
              <w:t>Ready</w:t>
            </w:r>
            <w:proofErr w:type="spellEnd"/>
            <w:r w:rsidRPr="00E32605">
              <w:rPr>
                <w:rFonts w:ascii="Times New Roman" w:hAnsi="Times New Roman"/>
                <w:sz w:val="16"/>
                <w:szCs w:val="16"/>
              </w:rPr>
              <w:t>)</w:t>
            </w:r>
          </w:p>
          <w:p w14:paraId="37FAE9F6" w14:textId="77777777" w:rsidR="00E32605" w:rsidRPr="00E32605" w:rsidRDefault="00E32605" w:rsidP="00E32605">
            <w:pPr>
              <w:pStyle w:val="Akapitzlist"/>
              <w:numPr>
                <w:ilvl w:val="0"/>
                <w:numId w:val="29"/>
              </w:numPr>
              <w:spacing w:after="0" w:line="312" w:lineRule="auto"/>
              <w:ind w:left="453" w:hanging="425"/>
              <w:rPr>
                <w:rFonts w:ascii="Times New Roman" w:hAnsi="Times New Roman"/>
                <w:sz w:val="16"/>
                <w:szCs w:val="16"/>
              </w:rPr>
            </w:pPr>
            <w:r w:rsidRPr="00E32605">
              <w:rPr>
                <w:rFonts w:ascii="Times New Roman" w:hAnsi="Times New Roman"/>
                <w:sz w:val="16"/>
                <w:szCs w:val="16"/>
              </w:rPr>
              <w:t xml:space="preserve">Moduł karty sieciowej min. Wi-Fi 6 WLAN 802.11a/b/g/n/acR2+ax </w:t>
            </w:r>
            <w:proofErr w:type="spellStart"/>
            <w:r w:rsidRPr="00E32605">
              <w:rPr>
                <w:rFonts w:ascii="Times New Roman" w:hAnsi="Times New Roman"/>
                <w:sz w:val="16"/>
                <w:szCs w:val="16"/>
              </w:rPr>
              <w:t>wireless</w:t>
            </w:r>
            <w:proofErr w:type="spellEnd"/>
            <w:r w:rsidRPr="00E32605">
              <w:rPr>
                <w:rFonts w:ascii="Times New Roman" w:hAnsi="Times New Roman"/>
                <w:sz w:val="16"/>
                <w:szCs w:val="16"/>
              </w:rPr>
              <w:t xml:space="preserve"> LAN, wymagana technologia MU-MIMO 2x2 </w:t>
            </w:r>
          </w:p>
          <w:p w14:paraId="2FEE596F" w14:textId="77777777" w:rsidR="00E32605" w:rsidRPr="00E32605" w:rsidRDefault="00E32605" w:rsidP="00E32605">
            <w:pPr>
              <w:pStyle w:val="Akapitzlist"/>
              <w:numPr>
                <w:ilvl w:val="0"/>
                <w:numId w:val="29"/>
              </w:numPr>
              <w:spacing w:after="0" w:line="312" w:lineRule="auto"/>
              <w:ind w:left="453" w:hanging="425"/>
              <w:rPr>
                <w:rFonts w:ascii="Times New Roman" w:hAnsi="Times New Roman"/>
                <w:sz w:val="16"/>
                <w:szCs w:val="16"/>
              </w:rPr>
            </w:pPr>
            <w:r w:rsidRPr="00E32605">
              <w:rPr>
                <w:rFonts w:ascii="Times New Roman" w:hAnsi="Times New Roman"/>
                <w:sz w:val="16"/>
                <w:szCs w:val="16"/>
              </w:rPr>
              <w:t>Bluetooth w standardzie min. 5.0</w:t>
            </w:r>
          </w:p>
        </w:tc>
      </w:tr>
      <w:tr w:rsidR="00E32605" w:rsidRPr="00E32605" w14:paraId="708530A2" w14:textId="77777777" w:rsidTr="00710DD0">
        <w:tc>
          <w:tcPr>
            <w:tcW w:w="1980" w:type="dxa"/>
            <w:shd w:val="clear" w:color="auto" w:fill="auto"/>
            <w:vAlign w:val="center"/>
          </w:tcPr>
          <w:p w14:paraId="566BC588"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Wyposażenie</w:t>
            </w:r>
          </w:p>
          <w:p w14:paraId="7F85D921" w14:textId="77777777" w:rsidR="00E32605" w:rsidRPr="00E32605" w:rsidRDefault="00E32605" w:rsidP="00E32605">
            <w:pPr>
              <w:spacing w:line="288" w:lineRule="auto"/>
              <w:rPr>
                <w:rFonts w:ascii="Times New Roman" w:hAnsi="Times New Roman"/>
                <w:sz w:val="16"/>
                <w:szCs w:val="16"/>
              </w:rPr>
            </w:pPr>
          </w:p>
          <w:p w14:paraId="4CE7C850" w14:textId="77777777" w:rsidR="00E32605" w:rsidRPr="00E32605" w:rsidRDefault="00E32605" w:rsidP="00E32605">
            <w:pPr>
              <w:spacing w:line="288" w:lineRule="auto"/>
              <w:rPr>
                <w:rFonts w:ascii="Times New Roman" w:hAnsi="Times New Roman"/>
                <w:sz w:val="16"/>
                <w:szCs w:val="16"/>
              </w:rPr>
            </w:pPr>
          </w:p>
        </w:tc>
        <w:tc>
          <w:tcPr>
            <w:tcW w:w="6865" w:type="dxa"/>
            <w:vAlign w:val="center"/>
          </w:tcPr>
          <w:p w14:paraId="72FC92AE" w14:textId="77777777" w:rsidR="00E32605" w:rsidRPr="00E32605" w:rsidRDefault="00E32605" w:rsidP="00E32605">
            <w:pPr>
              <w:pStyle w:val="Akapitzlist"/>
              <w:numPr>
                <w:ilvl w:val="0"/>
                <w:numId w:val="14"/>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Klawiatura z wydzielonymi pełnowymiarowymi klawiszami numerycznymi w prawej części klawiatury, w układzie US-QWERTY, klawiatura wyposażona w 2 klawisze ALT (prawy i lewy).</w:t>
            </w:r>
          </w:p>
          <w:p w14:paraId="5E941372" w14:textId="77777777" w:rsidR="00E32605" w:rsidRPr="00E32605" w:rsidRDefault="00E32605" w:rsidP="00E32605">
            <w:pPr>
              <w:pStyle w:val="Akapitzlist"/>
              <w:numPr>
                <w:ilvl w:val="0"/>
                <w:numId w:val="14"/>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 xml:space="preserve">Urządzenie wskazujące typu </w:t>
            </w:r>
            <w:proofErr w:type="spellStart"/>
            <w:r w:rsidRPr="00E32605">
              <w:rPr>
                <w:rFonts w:ascii="Times New Roman" w:hAnsi="Times New Roman"/>
                <w:sz w:val="16"/>
                <w:szCs w:val="16"/>
              </w:rPr>
              <w:t>Touch</w:t>
            </w:r>
            <w:proofErr w:type="spellEnd"/>
            <w:r w:rsidRPr="00E32605">
              <w:rPr>
                <w:rFonts w:ascii="Times New Roman" w:hAnsi="Times New Roman"/>
                <w:sz w:val="16"/>
                <w:szCs w:val="16"/>
              </w:rPr>
              <w:t xml:space="preserve"> Pad (płytka dotykowa) wbudowana w obudowę notebooka.</w:t>
            </w:r>
          </w:p>
          <w:p w14:paraId="71BAEE87" w14:textId="77777777" w:rsidR="00E32605" w:rsidRPr="00E32605" w:rsidRDefault="00E32605" w:rsidP="00E32605">
            <w:pPr>
              <w:pStyle w:val="Akapitzlist"/>
              <w:numPr>
                <w:ilvl w:val="0"/>
                <w:numId w:val="14"/>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Złącze RJ-45 (podłączenie sieci lokalnej).</w:t>
            </w:r>
          </w:p>
          <w:p w14:paraId="2B5DA363" w14:textId="77777777" w:rsidR="00E32605" w:rsidRPr="00E32605" w:rsidRDefault="00E32605" w:rsidP="00E32605">
            <w:pPr>
              <w:pStyle w:val="Akapitzlist"/>
              <w:numPr>
                <w:ilvl w:val="0"/>
                <w:numId w:val="14"/>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Czytnik kart pamięci obsługujący co najmniej karty SD.</w:t>
            </w:r>
          </w:p>
          <w:p w14:paraId="4251C7A2" w14:textId="77777777" w:rsidR="00E32605" w:rsidRPr="00E32605" w:rsidRDefault="00E32605" w:rsidP="00E32605">
            <w:pPr>
              <w:pStyle w:val="Akapitzlist"/>
              <w:numPr>
                <w:ilvl w:val="0"/>
                <w:numId w:val="14"/>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Co najmniej 3 porty USB 3.2 Gen 1 (w tym minimum 1 port z możliwością ładowania urządzeń zewnętrznych przy wyłączonym laptopie).</w:t>
            </w:r>
          </w:p>
          <w:p w14:paraId="5664744E" w14:textId="77777777" w:rsidR="00E32605" w:rsidRPr="00E32605" w:rsidRDefault="00E32605" w:rsidP="00E32605">
            <w:pPr>
              <w:pStyle w:val="Akapitzlist"/>
              <w:numPr>
                <w:ilvl w:val="0"/>
                <w:numId w:val="14"/>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 xml:space="preserve">Co najmniej 1 port USB </w:t>
            </w:r>
            <w:proofErr w:type="spellStart"/>
            <w:r w:rsidRPr="00E32605">
              <w:rPr>
                <w:rFonts w:ascii="Times New Roman" w:hAnsi="Times New Roman"/>
                <w:sz w:val="16"/>
                <w:szCs w:val="16"/>
              </w:rPr>
              <w:t>Type</w:t>
            </w:r>
            <w:proofErr w:type="spellEnd"/>
            <w:r w:rsidRPr="00E32605">
              <w:rPr>
                <w:rFonts w:ascii="Times New Roman" w:hAnsi="Times New Roman"/>
                <w:sz w:val="16"/>
                <w:szCs w:val="16"/>
              </w:rPr>
              <w:t xml:space="preserve">-C port (z możliwością ładowania urządzenia, wsparciem dla technologii </w:t>
            </w:r>
            <w:proofErr w:type="spellStart"/>
            <w:r w:rsidRPr="00E32605">
              <w:rPr>
                <w:rFonts w:ascii="Times New Roman" w:hAnsi="Times New Roman"/>
                <w:sz w:val="16"/>
                <w:szCs w:val="16"/>
              </w:rPr>
              <w:t>DisplayPort</w:t>
            </w:r>
            <w:proofErr w:type="spellEnd"/>
            <w:r w:rsidRPr="00E32605">
              <w:rPr>
                <w:rFonts w:ascii="Times New Roman" w:hAnsi="Times New Roman"/>
                <w:sz w:val="16"/>
                <w:szCs w:val="16"/>
              </w:rPr>
              <w:t xml:space="preserve"> </w:t>
            </w:r>
            <w:proofErr w:type="spellStart"/>
            <w:r w:rsidRPr="00E32605">
              <w:rPr>
                <w:rFonts w:ascii="Times New Roman" w:hAnsi="Times New Roman"/>
                <w:sz w:val="16"/>
                <w:szCs w:val="16"/>
              </w:rPr>
              <w:t>over</w:t>
            </w:r>
            <w:proofErr w:type="spellEnd"/>
            <w:r w:rsidRPr="00E32605">
              <w:rPr>
                <w:rFonts w:ascii="Times New Roman" w:hAnsi="Times New Roman"/>
                <w:sz w:val="16"/>
                <w:szCs w:val="16"/>
              </w:rPr>
              <w:t xml:space="preserve"> USB-C i wsparciem dla standardu </w:t>
            </w:r>
            <w:proofErr w:type="spellStart"/>
            <w:r w:rsidRPr="00E32605">
              <w:rPr>
                <w:rFonts w:ascii="Times New Roman" w:hAnsi="Times New Roman"/>
                <w:sz w:val="16"/>
                <w:szCs w:val="16"/>
              </w:rPr>
              <w:t>Thunderbolt</w:t>
            </w:r>
            <w:proofErr w:type="spellEnd"/>
            <w:r w:rsidRPr="00E32605">
              <w:rPr>
                <w:rFonts w:ascii="Times New Roman" w:hAnsi="Times New Roman"/>
                <w:sz w:val="16"/>
                <w:szCs w:val="16"/>
              </w:rPr>
              <w:t xml:space="preserve"> 4.</w:t>
            </w:r>
          </w:p>
          <w:p w14:paraId="66CEC819" w14:textId="77777777" w:rsidR="00E32605" w:rsidRPr="00E32605" w:rsidRDefault="00E32605" w:rsidP="00E32605">
            <w:pPr>
              <w:pStyle w:val="Akapitzlist"/>
              <w:numPr>
                <w:ilvl w:val="0"/>
                <w:numId w:val="14"/>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Złącza video: co najmniej 1x VGA oraz 1x HDMI 2.0 ze wsparciem HDCP.</w:t>
            </w:r>
          </w:p>
          <w:p w14:paraId="25DF5946" w14:textId="77777777" w:rsidR="00E32605" w:rsidRPr="00E32605" w:rsidRDefault="00E32605" w:rsidP="00E32605">
            <w:pPr>
              <w:pStyle w:val="Akapitzlist"/>
              <w:numPr>
                <w:ilvl w:val="0"/>
                <w:numId w:val="14"/>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Złącze słuchawkowe stereo i złącze mikrofonowe (dopuszcza się złącze współdzielone.</w:t>
            </w:r>
          </w:p>
          <w:p w14:paraId="0470A561" w14:textId="77777777" w:rsidR="00E32605" w:rsidRPr="00E32605" w:rsidRDefault="00E32605" w:rsidP="00E32605">
            <w:pPr>
              <w:autoSpaceDN w:val="0"/>
              <w:adjustRightInd w:val="0"/>
              <w:spacing w:line="312" w:lineRule="auto"/>
              <w:ind w:left="37"/>
              <w:rPr>
                <w:rFonts w:ascii="Times New Roman" w:hAnsi="Times New Roman"/>
                <w:sz w:val="16"/>
                <w:szCs w:val="16"/>
              </w:rPr>
            </w:pPr>
            <w:r w:rsidRPr="00E32605">
              <w:rPr>
                <w:rFonts w:ascii="Times New Roman" w:hAnsi="Times New Roman"/>
                <w:sz w:val="16"/>
                <w:szCs w:val="16"/>
              </w:rPr>
              <w:t xml:space="preserve">UWAGA: Wymagana minimalna ilość portów, gniazd i złącz nie może być osiągnięta w wyniku </w:t>
            </w:r>
            <w:r w:rsidRPr="00E32605">
              <w:rPr>
                <w:rFonts w:ascii="Times New Roman" w:hAnsi="Times New Roman"/>
                <w:sz w:val="16"/>
                <w:szCs w:val="16"/>
              </w:rPr>
              <w:lastRenderedPageBreak/>
              <w:t>stosowania konwerterów, adapterów, przejściówek lub innych zewnętrznych akcesoriów.</w:t>
            </w:r>
          </w:p>
        </w:tc>
      </w:tr>
      <w:tr w:rsidR="00E32605" w:rsidRPr="00E32605" w14:paraId="72F3227E" w14:textId="77777777" w:rsidTr="00710DD0">
        <w:tc>
          <w:tcPr>
            <w:tcW w:w="1980" w:type="dxa"/>
            <w:shd w:val="clear" w:color="auto" w:fill="auto"/>
            <w:vAlign w:val="center"/>
          </w:tcPr>
          <w:p w14:paraId="40A7B21C"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lastRenderedPageBreak/>
              <w:t>Gwarancja</w:t>
            </w:r>
          </w:p>
        </w:tc>
        <w:tc>
          <w:tcPr>
            <w:tcW w:w="6865" w:type="dxa"/>
            <w:vAlign w:val="center"/>
          </w:tcPr>
          <w:p w14:paraId="7C68AE5D" w14:textId="77777777" w:rsidR="00E32605" w:rsidRPr="00E32605" w:rsidRDefault="00E32605" w:rsidP="00E32605">
            <w:pPr>
              <w:pStyle w:val="Akapitzlist"/>
              <w:numPr>
                <w:ilvl w:val="0"/>
                <w:numId w:val="15"/>
              </w:numPr>
              <w:autoSpaceDE w:val="0"/>
              <w:autoSpaceDN w:val="0"/>
              <w:adjustRightInd w:val="0"/>
              <w:spacing w:after="0" w:line="312" w:lineRule="auto"/>
              <w:ind w:left="313" w:hanging="283"/>
              <w:rPr>
                <w:rFonts w:ascii="Times New Roman" w:hAnsi="Times New Roman"/>
                <w:sz w:val="16"/>
                <w:szCs w:val="16"/>
              </w:rPr>
            </w:pPr>
            <w:r w:rsidRPr="00E32605">
              <w:rPr>
                <w:rFonts w:ascii="Times New Roman" w:hAnsi="Times New Roman"/>
                <w:sz w:val="16"/>
                <w:szCs w:val="16"/>
              </w:rPr>
              <w:t>Udzielona gwarancja musi obejmować przeniesienie prawa własności na beneficjenta projektu.</w:t>
            </w:r>
          </w:p>
          <w:p w14:paraId="56F62FF4" w14:textId="77777777" w:rsidR="00E32605" w:rsidRPr="00E32605" w:rsidRDefault="00E32605" w:rsidP="00E32605">
            <w:pPr>
              <w:pStyle w:val="Akapitzlist"/>
              <w:numPr>
                <w:ilvl w:val="0"/>
                <w:numId w:val="15"/>
              </w:numPr>
              <w:autoSpaceDE w:val="0"/>
              <w:autoSpaceDN w:val="0"/>
              <w:adjustRightInd w:val="0"/>
              <w:spacing w:after="0" w:line="312" w:lineRule="auto"/>
              <w:ind w:left="313" w:hanging="283"/>
              <w:rPr>
                <w:rFonts w:ascii="Times New Roman" w:hAnsi="Times New Roman"/>
                <w:sz w:val="16"/>
                <w:szCs w:val="16"/>
              </w:rPr>
            </w:pPr>
            <w:r w:rsidRPr="00E32605">
              <w:rPr>
                <w:rFonts w:ascii="Times New Roman" w:hAnsi="Times New Roman"/>
                <w:sz w:val="16"/>
                <w:szCs w:val="16"/>
              </w:rPr>
              <w:t>Minimalny czas trwania gwarancji udzielonej przez producenta na laptop wynosi 24 miesiące</w:t>
            </w:r>
          </w:p>
          <w:p w14:paraId="3D9A7B62" w14:textId="77777777" w:rsidR="00E32605" w:rsidRPr="00E32605" w:rsidRDefault="00E32605" w:rsidP="00E32605">
            <w:pPr>
              <w:pStyle w:val="Akapitzlist"/>
              <w:numPr>
                <w:ilvl w:val="0"/>
                <w:numId w:val="15"/>
              </w:numPr>
              <w:autoSpaceDE w:val="0"/>
              <w:autoSpaceDN w:val="0"/>
              <w:adjustRightInd w:val="0"/>
              <w:spacing w:after="0" w:line="312" w:lineRule="auto"/>
              <w:ind w:left="313" w:hanging="283"/>
              <w:rPr>
                <w:rFonts w:ascii="Times New Roman" w:hAnsi="Times New Roman"/>
                <w:sz w:val="16"/>
                <w:szCs w:val="16"/>
              </w:rPr>
            </w:pPr>
            <w:r w:rsidRPr="00E32605">
              <w:rPr>
                <w:rFonts w:ascii="Times New Roman" w:hAnsi="Times New Roman"/>
                <w:sz w:val="16"/>
                <w:szCs w:val="16"/>
              </w:rPr>
              <w:t>Minimalny czas trwania gwarancji udzielonej przez producenta dla baterii laptopa wynosi 12 miesięcy.</w:t>
            </w:r>
          </w:p>
          <w:p w14:paraId="6A7C2CF9" w14:textId="77777777" w:rsidR="00E32605" w:rsidRPr="00E32605" w:rsidRDefault="00E32605" w:rsidP="00E32605">
            <w:pPr>
              <w:pStyle w:val="Akapitzlist"/>
              <w:numPr>
                <w:ilvl w:val="0"/>
                <w:numId w:val="15"/>
              </w:numPr>
              <w:autoSpaceDE w:val="0"/>
              <w:autoSpaceDN w:val="0"/>
              <w:adjustRightInd w:val="0"/>
              <w:spacing w:after="0" w:line="312" w:lineRule="auto"/>
              <w:ind w:left="313" w:hanging="283"/>
              <w:rPr>
                <w:rFonts w:ascii="Times New Roman" w:hAnsi="Times New Roman"/>
                <w:sz w:val="16"/>
                <w:szCs w:val="16"/>
              </w:rPr>
            </w:pPr>
            <w:r w:rsidRPr="00E32605">
              <w:rPr>
                <w:rFonts w:ascii="Times New Roman" w:hAnsi="Times New Roman"/>
                <w:sz w:val="16"/>
                <w:szCs w:val="16"/>
              </w:rPr>
              <w:t>Udzielona gwarancja musi być bezpłatną usługą serwisową oferowaną Zamawiającemu z czasem reakcji do następnego dnia roboczego od przyjęcia zgłoszenia.</w:t>
            </w:r>
          </w:p>
          <w:p w14:paraId="38D64C83" w14:textId="77777777" w:rsidR="00E32605" w:rsidRPr="00E32605" w:rsidRDefault="00E32605" w:rsidP="00E32605">
            <w:pPr>
              <w:pStyle w:val="Akapitzlist"/>
              <w:numPr>
                <w:ilvl w:val="0"/>
                <w:numId w:val="15"/>
              </w:numPr>
              <w:autoSpaceDE w:val="0"/>
              <w:autoSpaceDN w:val="0"/>
              <w:adjustRightInd w:val="0"/>
              <w:spacing w:after="0" w:line="312" w:lineRule="auto"/>
              <w:ind w:left="313" w:hanging="283"/>
              <w:rPr>
                <w:rFonts w:ascii="Times New Roman" w:hAnsi="Times New Roman"/>
                <w:sz w:val="16"/>
                <w:szCs w:val="16"/>
              </w:rPr>
            </w:pPr>
            <w:r w:rsidRPr="00E32605">
              <w:rPr>
                <w:rFonts w:ascii="Times New Roman" w:hAnsi="Times New Roman"/>
                <w:sz w:val="16"/>
                <w:szCs w:val="16"/>
              </w:rPr>
              <w:t>Wymagane okno czasowe dla zgłaszania usterek min wszystkie dni robocze w godzinach od 8:00 do 17:00. Zgłoszenie serwisowe powinno być przyjmowane poprzez stronę www lub telefoniczne - wymagany dedykowany numer serwisowy do obsługi zgłoszeń serwisowych. Wymagany dedykowany portal producenta do zgłaszania awarii lub usterek oraz sprawdzenie okresu gwarancji, fabrycznej konfiguracji.</w:t>
            </w:r>
          </w:p>
          <w:p w14:paraId="10420154" w14:textId="77777777" w:rsidR="00E32605" w:rsidRPr="00E32605" w:rsidRDefault="00E32605" w:rsidP="00E32605">
            <w:pPr>
              <w:pStyle w:val="Akapitzlist"/>
              <w:numPr>
                <w:ilvl w:val="0"/>
                <w:numId w:val="15"/>
              </w:numPr>
              <w:autoSpaceDE w:val="0"/>
              <w:autoSpaceDN w:val="0"/>
              <w:adjustRightInd w:val="0"/>
              <w:spacing w:after="0" w:line="312" w:lineRule="auto"/>
              <w:ind w:left="313" w:hanging="283"/>
              <w:rPr>
                <w:rFonts w:ascii="Times New Roman" w:hAnsi="Times New Roman"/>
                <w:sz w:val="16"/>
                <w:szCs w:val="16"/>
              </w:rPr>
            </w:pPr>
            <w:r w:rsidRPr="00E32605">
              <w:rPr>
                <w:rFonts w:ascii="Times New Roman" w:hAnsi="Times New Roman"/>
                <w:sz w:val="16"/>
                <w:szCs w:val="16"/>
              </w:rPr>
              <w:t>Obsługa gwarancyjna musi być realizowana przez autoryzowany serwis producenta bądź przez samego Producenta. Firma serwisująca musi spełniać normę ISO 9001 lub równoważną na świadczenie usług serwisowych oraz posiadać autoryzacje producenta komputera.</w:t>
            </w:r>
          </w:p>
          <w:p w14:paraId="4F39AEC9" w14:textId="77777777" w:rsidR="00E32605" w:rsidRPr="00E32605" w:rsidRDefault="00E32605" w:rsidP="00E32605">
            <w:pPr>
              <w:pStyle w:val="Akapitzlist"/>
              <w:numPr>
                <w:ilvl w:val="0"/>
                <w:numId w:val="15"/>
              </w:numPr>
              <w:autoSpaceDE w:val="0"/>
              <w:autoSpaceDN w:val="0"/>
              <w:adjustRightInd w:val="0"/>
              <w:spacing w:after="0" w:line="312" w:lineRule="auto"/>
              <w:ind w:left="313" w:hanging="283"/>
              <w:rPr>
                <w:rFonts w:ascii="Times New Roman" w:hAnsi="Times New Roman"/>
                <w:sz w:val="16"/>
                <w:szCs w:val="16"/>
              </w:rPr>
            </w:pPr>
            <w:r w:rsidRPr="00E32605">
              <w:rPr>
                <w:rFonts w:ascii="Times New Roman" w:hAnsi="Times New Roman"/>
                <w:sz w:val="16"/>
                <w:szCs w:val="16"/>
              </w:rPr>
              <w:t>Rozpoczęcie gwarancji liczone będzie od daty sporządzenia protokołu zdawczo-odbiorczego przedmiotu dostawy.</w:t>
            </w:r>
          </w:p>
        </w:tc>
      </w:tr>
      <w:tr w:rsidR="00E32605" w:rsidRPr="00E32605" w14:paraId="5C198135" w14:textId="77777777" w:rsidTr="00710DD0">
        <w:tc>
          <w:tcPr>
            <w:tcW w:w="1980" w:type="dxa"/>
            <w:shd w:val="clear" w:color="auto" w:fill="auto"/>
            <w:vAlign w:val="center"/>
          </w:tcPr>
          <w:p w14:paraId="747F34EE" w14:textId="77777777" w:rsidR="00E32605" w:rsidRPr="00E32605" w:rsidRDefault="00E32605" w:rsidP="00E32605">
            <w:pPr>
              <w:spacing w:line="288" w:lineRule="auto"/>
              <w:rPr>
                <w:rFonts w:ascii="Times New Roman" w:hAnsi="Times New Roman"/>
                <w:sz w:val="16"/>
                <w:szCs w:val="16"/>
              </w:rPr>
            </w:pPr>
            <w:r w:rsidRPr="00E32605">
              <w:rPr>
                <w:rFonts w:ascii="Times New Roman" w:hAnsi="Times New Roman"/>
                <w:sz w:val="16"/>
                <w:szCs w:val="16"/>
              </w:rPr>
              <w:t>Wsparcie techniczne producenta</w:t>
            </w:r>
          </w:p>
        </w:tc>
        <w:tc>
          <w:tcPr>
            <w:tcW w:w="6865" w:type="dxa"/>
            <w:vAlign w:val="center"/>
          </w:tcPr>
          <w:p w14:paraId="4F1E83B9" w14:textId="77777777" w:rsidR="00E32605" w:rsidRPr="00E32605" w:rsidRDefault="00E32605" w:rsidP="00E32605">
            <w:pPr>
              <w:pStyle w:val="Akapitzlist"/>
              <w:numPr>
                <w:ilvl w:val="0"/>
                <w:numId w:val="30"/>
              </w:numPr>
              <w:autoSpaceDE w:val="0"/>
              <w:autoSpaceDN w:val="0"/>
              <w:adjustRightInd w:val="0"/>
              <w:spacing w:after="0" w:line="312" w:lineRule="auto"/>
              <w:ind w:left="311" w:hanging="283"/>
              <w:rPr>
                <w:rFonts w:ascii="Times New Roman" w:hAnsi="Times New Roman"/>
                <w:sz w:val="16"/>
                <w:szCs w:val="16"/>
              </w:rPr>
            </w:pPr>
            <w:r w:rsidRPr="00E32605">
              <w:rPr>
                <w:rFonts w:ascii="Times New Roman" w:hAnsi="Times New Roman"/>
                <w:sz w:val="16"/>
                <w:szCs w:val="16"/>
              </w:rPr>
              <w:t>Dostęp do aktualizacji systemu BIOS, podręczników użytkownika, najnowszych sterowników i uaktualnień na stronie producenta zestawu realizowany poprzez podanie na dedykowanej stronie internetowej producenta komputera numeru seryjnego lub modelu komputera.</w:t>
            </w:r>
          </w:p>
          <w:p w14:paraId="60B03462" w14:textId="77777777" w:rsidR="00E32605" w:rsidRPr="00E32605" w:rsidRDefault="00E32605" w:rsidP="00E32605">
            <w:pPr>
              <w:pStyle w:val="Akapitzlist"/>
              <w:numPr>
                <w:ilvl w:val="0"/>
                <w:numId w:val="30"/>
              </w:numPr>
              <w:autoSpaceDE w:val="0"/>
              <w:autoSpaceDN w:val="0"/>
              <w:adjustRightInd w:val="0"/>
              <w:spacing w:after="0" w:line="312" w:lineRule="auto"/>
              <w:ind w:left="311" w:hanging="283"/>
              <w:rPr>
                <w:rFonts w:ascii="Times New Roman" w:hAnsi="Times New Roman"/>
                <w:sz w:val="16"/>
                <w:szCs w:val="16"/>
              </w:rPr>
            </w:pPr>
            <w:r w:rsidRPr="00E32605">
              <w:rPr>
                <w:rFonts w:ascii="Times New Roman" w:hAnsi="Times New Roman"/>
                <w:sz w:val="16"/>
                <w:szCs w:val="16"/>
              </w:rPr>
              <w:t>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p w14:paraId="62D68E2F" w14:textId="77777777" w:rsidR="00E32605" w:rsidRPr="00E32605" w:rsidRDefault="00E32605" w:rsidP="00E32605">
            <w:pPr>
              <w:pStyle w:val="Akapitzlist"/>
              <w:numPr>
                <w:ilvl w:val="0"/>
                <w:numId w:val="30"/>
              </w:numPr>
              <w:autoSpaceDE w:val="0"/>
              <w:autoSpaceDN w:val="0"/>
              <w:adjustRightInd w:val="0"/>
              <w:spacing w:after="0" w:line="312" w:lineRule="auto"/>
              <w:ind w:left="311" w:hanging="283"/>
              <w:rPr>
                <w:rFonts w:ascii="Times New Roman" w:hAnsi="Times New Roman"/>
                <w:sz w:val="16"/>
                <w:szCs w:val="16"/>
              </w:rPr>
            </w:pPr>
            <w:r w:rsidRPr="00E32605">
              <w:rPr>
                <w:rFonts w:ascii="Times New Roman" w:hAnsi="Times New Roman"/>
                <w:sz w:val="16"/>
                <w:szCs w:val="16"/>
              </w:rPr>
              <w:t>Do oferty należy dołączyć kartę katalogową/specyfikację techniczną urządzenia. Karta powinna zawierać wyraźne zdjęcia obudowy oferowanego komputera.</w:t>
            </w:r>
          </w:p>
        </w:tc>
      </w:tr>
    </w:tbl>
    <w:p w14:paraId="597EA9D1" w14:textId="77777777" w:rsidR="00E32605" w:rsidRPr="00E32605" w:rsidRDefault="00E32605" w:rsidP="00710DD0">
      <w:pPr>
        <w:autoSpaceDN w:val="0"/>
        <w:adjustRightInd w:val="0"/>
        <w:spacing w:line="312" w:lineRule="auto"/>
        <w:rPr>
          <w:rFonts w:ascii="Times New Roman" w:hAnsi="Times New Roman"/>
        </w:rPr>
      </w:pPr>
    </w:p>
    <w:p w14:paraId="77992BE0" w14:textId="77777777" w:rsidR="00E32605" w:rsidRPr="00E32605" w:rsidRDefault="00E32605" w:rsidP="00E32605">
      <w:pPr>
        <w:pStyle w:val="Akapitzlist"/>
        <w:numPr>
          <w:ilvl w:val="0"/>
          <w:numId w:val="23"/>
        </w:numPr>
        <w:autoSpaceDE w:val="0"/>
        <w:autoSpaceDN w:val="0"/>
        <w:adjustRightInd w:val="0"/>
        <w:spacing w:after="160" w:line="312" w:lineRule="auto"/>
        <w:rPr>
          <w:rFonts w:ascii="Times New Roman" w:hAnsi="Times New Roman"/>
        </w:rPr>
      </w:pPr>
      <w:r w:rsidRPr="00E32605">
        <w:rPr>
          <w:rFonts w:ascii="Times New Roman" w:hAnsi="Times New Roman"/>
        </w:rPr>
        <w:t>Wymagania dodatkowe (nieobowiązkowe)</w:t>
      </w:r>
    </w:p>
    <w:tbl>
      <w:tblPr>
        <w:tblStyle w:val="Tabela-Siatka"/>
        <w:tblW w:w="0" w:type="auto"/>
        <w:tblLook w:val="04A0" w:firstRow="1" w:lastRow="0" w:firstColumn="1" w:lastColumn="0" w:noHBand="0" w:noVBand="1"/>
      </w:tblPr>
      <w:tblGrid>
        <w:gridCol w:w="1980"/>
        <w:gridCol w:w="6865"/>
      </w:tblGrid>
      <w:tr w:rsidR="00E32605" w:rsidRPr="00E32605" w14:paraId="0AE2BDB3" w14:textId="77777777" w:rsidTr="00710DD0">
        <w:trPr>
          <w:trHeight w:val="327"/>
        </w:trPr>
        <w:tc>
          <w:tcPr>
            <w:tcW w:w="1980" w:type="dxa"/>
            <w:tcBorders>
              <w:bottom w:val="single" w:sz="4" w:space="0" w:color="auto"/>
            </w:tcBorders>
            <w:shd w:val="clear" w:color="auto" w:fill="D9D9D9" w:themeFill="background1" w:themeFillShade="D9"/>
            <w:vAlign w:val="center"/>
          </w:tcPr>
          <w:p w14:paraId="4A352A95" w14:textId="77777777" w:rsidR="00E32605" w:rsidRPr="00E32605" w:rsidRDefault="00E32605" w:rsidP="00710DD0">
            <w:pPr>
              <w:spacing w:line="288" w:lineRule="auto"/>
              <w:jc w:val="center"/>
              <w:rPr>
                <w:rFonts w:ascii="Times New Roman" w:hAnsi="Times New Roman"/>
                <w:b/>
                <w:bCs/>
                <w:sz w:val="16"/>
                <w:szCs w:val="16"/>
              </w:rPr>
            </w:pPr>
            <w:r w:rsidRPr="00E32605">
              <w:rPr>
                <w:rFonts w:ascii="Times New Roman" w:hAnsi="Times New Roman"/>
                <w:b/>
                <w:bCs/>
                <w:sz w:val="16"/>
                <w:szCs w:val="16"/>
              </w:rPr>
              <w:t>ATRYBUT</w:t>
            </w:r>
          </w:p>
        </w:tc>
        <w:tc>
          <w:tcPr>
            <w:tcW w:w="6865" w:type="dxa"/>
            <w:tcBorders>
              <w:bottom w:val="single" w:sz="4" w:space="0" w:color="auto"/>
            </w:tcBorders>
            <w:shd w:val="clear" w:color="auto" w:fill="D9D9D9" w:themeFill="background1" w:themeFillShade="D9"/>
            <w:vAlign w:val="center"/>
          </w:tcPr>
          <w:p w14:paraId="74AF79DB" w14:textId="77777777" w:rsidR="00E32605" w:rsidRPr="00E32605" w:rsidRDefault="00E32605" w:rsidP="00710DD0">
            <w:pPr>
              <w:spacing w:line="288" w:lineRule="auto"/>
              <w:jc w:val="center"/>
              <w:rPr>
                <w:rFonts w:ascii="Times New Roman" w:hAnsi="Times New Roman"/>
                <w:b/>
                <w:bCs/>
                <w:sz w:val="16"/>
                <w:szCs w:val="16"/>
              </w:rPr>
            </w:pPr>
            <w:r w:rsidRPr="00E32605">
              <w:rPr>
                <w:rFonts w:ascii="Times New Roman" w:hAnsi="Times New Roman"/>
                <w:b/>
                <w:bCs/>
                <w:sz w:val="16"/>
                <w:szCs w:val="16"/>
              </w:rPr>
              <w:t>WYMAGANIA DODATKOWE DLA KOMPUTERÓW TYPU LAPTOP</w:t>
            </w:r>
          </w:p>
        </w:tc>
      </w:tr>
      <w:tr w:rsidR="00E32605" w:rsidRPr="00E32605" w14:paraId="08C3946A" w14:textId="77777777" w:rsidTr="00710DD0">
        <w:tc>
          <w:tcPr>
            <w:tcW w:w="1980" w:type="dxa"/>
            <w:shd w:val="clear" w:color="auto" w:fill="auto"/>
            <w:vAlign w:val="center"/>
          </w:tcPr>
          <w:p w14:paraId="37942850" w14:textId="77777777" w:rsidR="00E32605" w:rsidRPr="00E32605" w:rsidRDefault="00E32605" w:rsidP="00710DD0">
            <w:pPr>
              <w:spacing w:line="288" w:lineRule="auto"/>
              <w:rPr>
                <w:rFonts w:ascii="Times New Roman" w:hAnsi="Times New Roman"/>
                <w:b/>
                <w:bCs/>
                <w:sz w:val="16"/>
                <w:szCs w:val="16"/>
              </w:rPr>
            </w:pPr>
            <w:r w:rsidRPr="00E32605">
              <w:rPr>
                <w:rFonts w:ascii="Times New Roman" w:hAnsi="Times New Roman"/>
                <w:b/>
                <w:bCs/>
                <w:sz w:val="16"/>
                <w:szCs w:val="16"/>
              </w:rPr>
              <w:t>Wymaganie dodatkowe:</w:t>
            </w:r>
          </w:p>
          <w:p w14:paraId="49DB45F3" w14:textId="77777777" w:rsidR="00E32605" w:rsidRPr="00E32605" w:rsidRDefault="00E32605" w:rsidP="00710DD0">
            <w:pPr>
              <w:spacing w:line="288" w:lineRule="auto"/>
              <w:rPr>
                <w:rFonts w:ascii="Times New Roman" w:hAnsi="Times New Roman"/>
                <w:sz w:val="16"/>
                <w:szCs w:val="16"/>
              </w:rPr>
            </w:pPr>
            <w:r w:rsidRPr="00E32605">
              <w:rPr>
                <w:rFonts w:ascii="Times New Roman" w:hAnsi="Times New Roman"/>
                <w:sz w:val="16"/>
                <w:szCs w:val="16"/>
              </w:rPr>
              <w:t>Bateria</w:t>
            </w:r>
          </w:p>
        </w:tc>
        <w:tc>
          <w:tcPr>
            <w:tcW w:w="6865" w:type="dxa"/>
            <w:vAlign w:val="center"/>
          </w:tcPr>
          <w:p w14:paraId="7C1760A7" w14:textId="77777777" w:rsidR="00E32605" w:rsidRPr="00E32605" w:rsidRDefault="00E32605" w:rsidP="00710DD0">
            <w:pPr>
              <w:spacing w:line="288" w:lineRule="auto"/>
              <w:jc w:val="both"/>
              <w:rPr>
                <w:rFonts w:ascii="Times New Roman" w:hAnsi="Times New Roman"/>
                <w:sz w:val="16"/>
                <w:szCs w:val="16"/>
              </w:rPr>
            </w:pPr>
            <w:r w:rsidRPr="00E32605">
              <w:rPr>
                <w:rFonts w:ascii="Times New Roman" w:hAnsi="Times New Roman"/>
                <w:sz w:val="16"/>
                <w:szCs w:val="16"/>
              </w:rPr>
              <w:t>Zaoferowanie laptopa wyposażonego w baterię zapewniającą czas podtrzymania 421 lub więcej minut nieprzerwanej pracy urządzenia (wynik potwierdzony przez test wydajności MobileMark2018 Battery Life) jest wymogiem fakultatywnym i jest kryterium dodatkowo punktowanym zgodnie z kryterium oceny ofert dla Kryterium Bateria (B).</w:t>
            </w:r>
          </w:p>
          <w:p w14:paraId="27E3DDA8" w14:textId="77777777" w:rsidR="00E32605" w:rsidRPr="00E32605" w:rsidRDefault="00E32605" w:rsidP="00710DD0">
            <w:pPr>
              <w:spacing w:line="288" w:lineRule="auto"/>
              <w:jc w:val="both"/>
              <w:rPr>
                <w:rFonts w:ascii="Times New Roman" w:hAnsi="Times New Roman"/>
                <w:sz w:val="16"/>
                <w:szCs w:val="16"/>
              </w:rPr>
            </w:pPr>
            <w:r w:rsidRPr="00E32605">
              <w:rPr>
                <w:rFonts w:ascii="Times New Roman" w:hAnsi="Times New Roman"/>
                <w:sz w:val="16"/>
                <w:szCs w:val="16"/>
              </w:rPr>
              <w:t xml:space="preserve">Dokumentem potwierdzającym spełnienie wymagań będzie złożony przez Wykonawcę szczegółowy raport z testów wydajności </w:t>
            </w:r>
            <w:proofErr w:type="spellStart"/>
            <w:r w:rsidRPr="00E32605">
              <w:rPr>
                <w:rFonts w:ascii="Times New Roman" w:hAnsi="Times New Roman"/>
                <w:sz w:val="16"/>
                <w:szCs w:val="16"/>
              </w:rPr>
              <w:t>BAPCo</w:t>
            </w:r>
            <w:proofErr w:type="spellEnd"/>
            <w:r w:rsidRPr="00E32605">
              <w:rPr>
                <w:rFonts w:ascii="Times New Roman" w:hAnsi="Times New Roman"/>
                <w:sz w:val="16"/>
                <w:szCs w:val="16"/>
              </w:rPr>
              <w:t xml:space="preserve"> MobileMark2018, wykonany na oferowanym modelu komputera w konfiguracji sprzętowej całego komputera identycznej z wymaganą (włącznie z oferowaną baterią).</w:t>
            </w:r>
          </w:p>
          <w:p w14:paraId="6BBB3A97" w14:textId="77777777" w:rsidR="00E32605" w:rsidRPr="00E32605" w:rsidRDefault="00E32605" w:rsidP="00710DD0">
            <w:pPr>
              <w:spacing w:line="288" w:lineRule="auto"/>
              <w:jc w:val="both"/>
              <w:rPr>
                <w:rFonts w:ascii="Times New Roman" w:hAnsi="Times New Roman"/>
                <w:sz w:val="16"/>
                <w:szCs w:val="16"/>
              </w:rPr>
            </w:pPr>
            <w:r w:rsidRPr="00E32605">
              <w:rPr>
                <w:rFonts w:ascii="Times New Roman" w:hAnsi="Times New Roman"/>
                <w:sz w:val="16"/>
                <w:szCs w:val="16"/>
              </w:rPr>
              <w:t>Zamawiający zastrzega sobie, iż w celu sprawdzenia poprawności przeprowadzonych testów Wykonawca może zostać wezwany przy dostawie do wykonania w obecności Zamawiającego, na dwóch losowo wskazanych przez Zamawiającego laptopach, testów ich wydajności, zgodnie z powyższymi wymaganiami, potwierdzającymi zadeklarowany czas podtrzymania.</w:t>
            </w:r>
          </w:p>
        </w:tc>
      </w:tr>
      <w:tr w:rsidR="00E32605" w:rsidRPr="00E32605" w14:paraId="171A87E6" w14:textId="77777777" w:rsidTr="00710DD0">
        <w:tc>
          <w:tcPr>
            <w:tcW w:w="1980" w:type="dxa"/>
            <w:shd w:val="clear" w:color="auto" w:fill="auto"/>
            <w:vAlign w:val="center"/>
          </w:tcPr>
          <w:p w14:paraId="52216D2A" w14:textId="77777777" w:rsidR="00E32605" w:rsidRPr="00E32605" w:rsidRDefault="00E32605" w:rsidP="00710DD0">
            <w:pPr>
              <w:spacing w:line="288" w:lineRule="auto"/>
              <w:rPr>
                <w:rFonts w:ascii="Times New Roman" w:hAnsi="Times New Roman"/>
                <w:b/>
                <w:bCs/>
                <w:sz w:val="16"/>
                <w:szCs w:val="16"/>
              </w:rPr>
            </w:pPr>
            <w:r w:rsidRPr="00E32605">
              <w:rPr>
                <w:rFonts w:ascii="Times New Roman" w:hAnsi="Times New Roman"/>
                <w:b/>
                <w:bCs/>
                <w:sz w:val="16"/>
                <w:szCs w:val="16"/>
              </w:rPr>
              <w:t>Wymaganie dodatkowe:</w:t>
            </w:r>
          </w:p>
          <w:p w14:paraId="6765C91C" w14:textId="77777777" w:rsidR="00E32605" w:rsidRPr="00E32605" w:rsidRDefault="00E32605" w:rsidP="00710DD0">
            <w:pPr>
              <w:spacing w:line="288" w:lineRule="auto"/>
              <w:rPr>
                <w:rFonts w:ascii="Times New Roman" w:hAnsi="Times New Roman"/>
                <w:sz w:val="16"/>
                <w:szCs w:val="16"/>
              </w:rPr>
            </w:pPr>
            <w:r w:rsidRPr="00E32605">
              <w:rPr>
                <w:rFonts w:ascii="Times New Roman" w:hAnsi="Times New Roman"/>
                <w:sz w:val="16"/>
                <w:szCs w:val="16"/>
              </w:rPr>
              <w:t>Gwarancja</w:t>
            </w:r>
          </w:p>
        </w:tc>
        <w:tc>
          <w:tcPr>
            <w:tcW w:w="6865" w:type="dxa"/>
            <w:vAlign w:val="center"/>
          </w:tcPr>
          <w:p w14:paraId="46E123BE" w14:textId="77777777" w:rsidR="00E32605" w:rsidRPr="00E32605" w:rsidRDefault="00E32605" w:rsidP="00710DD0">
            <w:pPr>
              <w:autoSpaceDN w:val="0"/>
              <w:adjustRightInd w:val="0"/>
              <w:spacing w:line="312" w:lineRule="auto"/>
              <w:jc w:val="both"/>
              <w:rPr>
                <w:rFonts w:ascii="Times New Roman" w:hAnsi="Times New Roman"/>
                <w:sz w:val="16"/>
                <w:szCs w:val="16"/>
              </w:rPr>
            </w:pPr>
            <w:r w:rsidRPr="00E32605">
              <w:rPr>
                <w:rFonts w:ascii="Times New Roman" w:hAnsi="Times New Roman"/>
                <w:sz w:val="16"/>
                <w:szCs w:val="16"/>
              </w:rPr>
              <w:t xml:space="preserve">Zaoferowanie laptopa z dodatkową gwarancją producenta na laptop wydłużającą gwarancję podstawową o okres dodatkowych 12 lub więcej miesięcy jest wymogiem fakultatywnym i jest kryterium dodatkowo punktowanym zgodnie z kryterium oceny ofert dla </w:t>
            </w:r>
            <w:bookmarkStart w:id="2" w:name="_Hlk100139328"/>
            <w:r w:rsidRPr="00E32605">
              <w:rPr>
                <w:rFonts w:ascii="Times New Roman" w:hAnsi="Times New Roman"/>
                <w:sz w:val="16"/>
                <w:szCs w:val="16"/>
              </w:rPr>
              <w:t>Kryterium Gwarancja (G).</w:t>
            </w:r>
            <w:bookmarkEnd w:id="2"/>
          </w:p>
          <w:p w14:paraId="4625116E" w14:textId="77777777" w:rsidR="00E32605" w:rsidRPr="00E32605" w:rsidRDefault="00E32605" w:rsidP="00710DD0">
            <w:pPr>
              <w:autoSpaceDN w:val="0"/>
              <w:adjustRightInd w:val="0"/>
              <w:spacing w:line="312" w:lineRule="auto"/>
              <w:jc w:val="both"/>
              <w:rPr>
                <w:rFonts w:ascii="Times New Roman" w:hAnsi="Times New Roman"/>
                <w:sz w:val="16"/>
                <w:szCs w:val="16"/>
                <w:u w:val="single"/>
              </w:rPr>
            </w:pPr>
            <w:r w:rsidRPr="00E32605">
              <w:rPr>
                <w:rFonts w:ascii="Times New Roman" w:hAnsi="Times New Roman"/>
                <w:sz w:val="16"/>
                <w:szCs w:val="16"/>
                <w:u w:val="single"/>
              </w:rPr>
              <w:t>Potwierdzenie spełnienia tego kryterium Wykonawca zaznacza w formularzu ofertowym.</w:t>
            </w:r>
          </w:p>
        </w:tc>
      </w:tr>
      <w:tr w:rsidR="00E32605" w:rsidRPr="00E32605" w14:paraId="5B2BFDE7" w14:textId="77777777" w:rsidTr="00710DD0">
        <w:tc>
          <w:tcPr>
            <w:tcW w:w="1980" w:type="dxa"/>
            <w:shd w:val="clear" w:color="auto" w:fill="auto"/>
            <w:vAlign w:val="center"/>
          </w:tcPr>
          <w:p w14:paraId="6FDC3B59" w14:textId="77777777" w:rsidR="00E32605" w:rsidRPr="00E32605" w:rsidRDefault="00E32605" w:rsidP="00710DD0">
            <w:pPr>
              <w:spacing w:line="288" w:lineRule="auto"/>
              <w:rPr>
                <w:rFonts w:ascii="Times New Roman" w:hAnsi="Times New Roman"/>
                <w:b/>
                <w:bCs/>
                <w:sz w:val="16"/>
                <w:szCs w:val="16"/>
              </w:rPr>
            </w:pPr>
            <w:r w:rsidRPr="00E32605">
              <w:rPr>
                <w:rFonts w:ascii="Times New Roman" w:hAnsi="Times New Roman"/>
                <w:b/>
                <w:bCs/>
                <w:sz w:val="16"/>
                <w:szCs w:val="16"/>
              </w:rPr>
              <w:t>Wymaganie dodatkowe:</w:t>
            </w:r>
          </w:p>
          <w:p w14:paraId="6EDDB965" w14:textId="77777777" w:rsidR="00E32605" w:rsidRPr="00E32605" w:rsidRDefault="00E32605" w:rsidP="00710DD0">
            <w:pPr>
              <w:spacing w:line="288" w:lineRule="auto"/>
              <w:rPr>
                <w:rFonts w:ascii="Times New Roman" w:hAnsi="Times New Roman"/>
                <w:b/>
                <w:bCs/>
                <w:sz w:val="16"/>
                <w:szCs w:val="16"/>
              </w:rPr>
            </w:pPr>
            <w:r w:rsidRPr="00E32605">
              <w:rPr>
                <w:rFonts w:ascii="Times New Roman" w:hAnsi="Times New Roman"/>
                <w:sz w:val="16"/>
                <w:szCs w:val="16"/>
              </w:rPr>
              <w:t>Bezpieczeństwo</w:t>
            </w:r>
          </w:p>
        </w:tc>
        <w:tc>
          <w:tcPr>
            <w:tcW w:w="6865" w:type="dxa"/>
            <w:vAlign w:val="center"/>
          </w:tcPr>
          <w:p w14:paraId="4B1E3F77" w14:textId="77777777" w:rsidR="00E32605" w:rsidRPr="00E32605" w:rsidRDefault="00E32605" w:rsidP="00710DD0">
            <w:pPr>
              <w:autoSpaceDN w:val="0"/>
              <w:adjustRightInd w:val="0"/>
              <w:spacing w:line="312" w:lineRule="auto"/>
              <w:rPr>
                <w:rFonts w:ascii="Times New Roman" w:hAnsi="Times New Roman"/>
                <w:sz w:val="16"/>
                <w:szCs w:val="16"/>
              </w:rPr>
            </w:pPr>
            <w:r w:rsidRPr="00E32605">
              <w:rPr>
                <w:rFonts w:ascii="Times New Roman" w:hAnsi="Times New Roman"/>
                <w:sz w:val="16"/>
                <w:szCs w:val="16"/>
              </w:rPr>
              <w:t>Zaoferowanie laptopa spełniającego normę min. MIL-STD 810G lub wyższą MIL-STD 810H lub równoważną jest wymogiem fakultatywnym i jest kryterium dodatkowo punktowanym zgodnie z kryterium oceny ofert dla Kryterium Bezpieczeństwo (B).</w:t>
            </w:r>
          </w:p>
          <w:p w14:paraId="6275A819" w14:textId="77777777" w:rsidR="00E32605" w:rsidRPr="00E32605" w:rsidRDefault="00E32605" w:rsidP="00710DD0">
            <w:pPr>
              <w:autoSpaceDN w:val="0"/>
              <w:adjustRightInd w:val="0"/>
              <w:spacing w:line="312" w:lineRule="auto"/>
              <w:rPr>
                <w:rFonts w:ascii="Times New Roman" w:hAnsi="Times New Roman"/>
                <w:sz w:val="16"/>
                <w:szCs w:val="16"/>
                <w:u w:val="single"/>
              </w:rPr>
            </w:pPr>
            <w:r w:rsidRPr="00E32605">
              <w:rPr>
                <w:rFonts w:ascii="Times New Roman" w:hAnsi="Times New Roman"/>
                <w:sz w:val="16"/>
                <w:szCs w:val="16"/>
                <w:u w:val="single"/>
              </w:rPr>
              <w:t>Potwierdzenie spełnienia tego kryterium Wykonawca zaznacza w formularzu ofertowym.</w:t>
            </w:r>
          </w:p>
          <w:p w14:paraId="56BEA830" w14:textId="77777777" w:rsidR="00E32605" w:rsidRPr="00E32605" w:rsidRDefault="00E32605" w:rsidP="00710DD0">
            <w:pPr>
              <w:autoSpaceDN w:val="0"/>
              <w:adjustRightInd w:val="0"/>
              <w:spacing w:line="312" w:lineRule="auto"/>
              <w:rPr>
                <w:rFonts w:ascii="Times New Roman" w:hAnsi="Times New Roman"/>
                <w:sz w:val="16"/>
                <w:szCs w:val="16"/>
              </w:rPr>
            </w:pPr>
            <w:r w:rsidRPr="00E32605">
              <w:rPr>
                <w:rFonts w:ascii="Times New Roman" w:hAnsi="Times New Roman"/>
                <w:sz w:val="16"/>
                <w:szCs w:val="16"/>
              </w:rPr>
              <w:lastRenderedPageBreak/>
              <w:t>Dokumentem potwierdzającym spełnienie wymagań będzie złożony przez Wykonawcę certyfikat producenta potwierdzający spełnienie normy co najmniej MIL-STD-810G lub wyższej lub równoważnej w zakresie co najmniej:</w:t>
            </w:r>
          </w:p>
          <w:p w14:paraId="6B4722DC" w14:textId="77777777" w:rsidR="00E32605" w:rsidRPr="00E32605" w:rsidRDefault="00E32605" w:rsidP="00E32605">
            <w:pPr>
              <w:pStyle w:val="Akapitzlist"/>
              <w:numPr>
                <w:ilvl w:val="0"/>
                <w:numId w:val="33"/>
              </w:numPr>
              <w:autoSpaceDE w:val="0"/>
              <w:autoSpaceDN w:val="0"/>
              <w:adjustRightInd w:val="0"/>
              <w:spacing w:after="0" w:line="312" w:lineRule="auto"/>
              <w:ind w:left="316" w:hanging="316"/>
              <w:rPr>
                <w:rFonts w:ascii="Times New Roman" w:hAnsi="Times New Roman"/>
                <w:sz w:val="16"/>
                <w:szCs w:val="16"/>
              </w:rPr>
            </w:pPr>
            <w:r w:rsidRPr="00E32605">
              <w:rPr>
                <w:rFonts w:ascii="Times New Roman" w:hAnsi="Times New Roman"/>
                <w:sz w:val="16"/>
                <w:szCs w:val="16"/>
              </w:rPr>
              <w:t xml:space="preserve">wysokich oraz niskich temperatur (MIL-STD-810G: 2008, Method 501.5 </w:t>
            </w:r>
            <w:proofErr w:type="spellStart"/>
            <w:r w:rsidRPr="00E32605">
              <w:rPr>
                <w:rFonts w:ascii="Times New Roman" w:hAnsi="Times New Roman"/>
                <w:sz w:val="16"/>
                <w:szCs w:val="16"/>
              </w:rPr>
              <w:t>Procedure</w:t>
            </w:r>
            <w:proofErr w:type="spellEnd"/>
            <w:r w:rsidRPr="00E32605">
              <w:rPr>
                <w:rFonts w:ascii="Times New Roman" w:hAnsi="Times New Roman"/>
                <w:sz w:val="16"/>
                <w:szCs w:val="16"/>
              </w:rPr>
              <w:t xml:space="preserve"> I and II oraz MIL-STD-810G: 2008, Method 502.5 </w:t>
            </w:r>
            <w:proofErr w:type="spellStart"/>
            <w:r w:rsidRPr="00E32605">
              <w:rPr>
                <w:rFonts w:ascii="Times New Roman" w:hAnsi="Times New Roman"/>
                <w:sz w:val="16"/>
                <w:szCs w:val="16"/>
              </w:rPr>
              <w:t>Procedure</w:t>
            </w:r>
            <w:proofErr w:type="spellEnd"/>
            <w:r w:rsidRPr="00E32605">
              <w:rPr>
                <w:rFonts w:ascii="Times New Roman" w:hAnsi="Times New Roman"/>
                <w:sz w:val="16"/>
                <w:szCs w:val="16"/>
              </w:rPr>
              <w:t xml:space="preserve"> I and II)</w:t>
            </w:r>
          </w:p>
          <w:p w14:paraId="23114191" w14:textId="77777777" w:rsidR="00E32605" w:rsidRPr="00E32605" w:rsidRDefault="00E32605" w:rsidP="00E32605">
            <w:pPr>
              <w:pStyle w:val="Akapitzlist"/>
              <w:numPr>
                <w:ilvl w:val="0"/>
                <w:numId w:val="33"/>
              </w:numPr>
              <w:autoSpaceDE w:val="0"/>
              <w:autoSpaceDN w:val="0"/>
              <w:adjustRightInd w:val="0"/>
              <w:spacing w:after="0" w:line="312" w:lineRule="auto"/>
              <w:ind w:left="316" w:hanging="316"/>
              <w:rPr>
                <w:rFonts w:ascii="Times New Roman" w:hAnsi="Times New Roman"/>
                <w:sz w:val="16"/>
                <w:szCs w:val="16"/>
              </w:rPr>
            </w:pPr>
            <w:r w:rsidRPr="00E32605">
              <w:rPr>
                <w:rFonts w:ascii="Times New Roman" w:hAnsi="Times New Roman"/>
                <w:sz w:val="16"/>
                <w:szCs w:val="16"/>
              </w:rPr>
              <w:t xml:space="preserve">deszczu i wilgotności (w tym odporności klawiatury na zalanie) (MIL-STD-810G: 2008, Method 506.5 </w:t>
            </w:r>
            <w:proofErr w:type="spellStart"/>
            <w:r w:rsidRPr="00E32605">
              <w:rPr>
                <w:rFonts w:ascii="Times New Roman" w:hAnsi="Times New Roman"/>
                <w:sz w:val="16"/>
                <w:szCs w:val="16"/>
              </w:rPr>
              <w:t>Procedure</w:t>
            </w:r>
            <w:proofErr w:type="spellEnd"/>
            <w:r w:rsidRPr="00E32605">
              <w:rPr>
                <w:rFonts w:ascii="Times New Roman" w:hAnsi="Times New Roman"/>
                <w:sz w:val="16"/>
                <w:szCs w:val="16"/>
              </w:rPr>
              <w:t xml:space="preserve"> III oraz MIL-STD-810G: 2008, Method 507.5 </w:t>
            </w:r>
            <w:proofErr w:type="spellStart"/>
            <w:r w:rsidRPr="00E32605">
              <w:rPr>
                <w:rFonts w:ascii="Times New Roman" w:hAnsi="Times New Roman"/>
                <w:sz w:val="16"/>
                <w:szCs w:val="16"/>
              </w:rPr>
              <w:t>Procedure</w:t>
            </w:r>
            <w:proofErr w:type="spellEnd"/>
            <w:r w:rsidRPr="00E32605">
              <w:rPr>
                <w:rFonts w:ascii="Times New Roman" w:hAnsi="Times New Roman"/>
                <w:sz w:val="16"/>
                <w:szCs w:val="16"/>
              </w:rPr>
              <w:t xml:space="preserve"> I)</w:t>
            </w:r>
          </w:p>
          <w:p w14:paraId="680D2407" w14:textId="77777777" w:rsidR="00E32605" w:rsidRPr="00E32605" w:rsidRDefault="00E32605" w:rsidP="00E32605">
            <w:pPr>
              <w:pStyle w:val="Akapitzlist"/>
              <w:numPr>
                <w:ilvl w:val="0"/>
                <w:numId w:val="33"/>
              </w:numPr>
              <w:autoSpaceDE w:val="0"/>
              <w:autoSpaceDN w:val="0"/>
              <w:adjustRightInd w:val="0"/>
              <w:spacing w:after="0" w:line="312" w:lineRule="auto"/>
              <w:ind w:left="316" w:hanging="316"/>
              <w:rPr>
                <w:rFonts w:ascii="Times New Roman" w:hAnsi="Times New Roman"/>
                <w:sz w:val="16"/>
                <w:szCs w:val="16"/>
              </w:rPr>
            </w:pPr>
            <w:r w:rsidRPr="00E32605">
              <w:rPr>
                <w:rFonts w:ascii="Times New Roman" w:hAnsi="Times New Roman"/>
                <w:sz w:val="16"/>
                <w:szCs w:val="16"/>
              </w:rPr>
              <w:t xml:space="preserve">upadek (MIL-STD-810G: 2008, Method 516.6 </w:t>
            </w:r>
            <w:proofErr w:type="spellStart"/>
            <w:r w:rsidRPr="00E32605">
              <w:rPr>
                <w:rFonts w:ascii="Times New Roman" w:hAnsi="Times New Roman"/>
                <w:sz w:val="16"/>
                <w:szCs w:val="16"/>
              </w:rPr>
              <w:t>Procedure</w:t>
            </w:r>
            <w:proofErr w:type="spellEnd"/>
            <w:r w:rsidRPr="00E32605">
              <w:rPr>
                <w:rFonts w:ascii="Times New Roman" w:hAnsi="Times New Roman"/>
                <w:sz w:val="16"/>
                <w:szCs w:val="16"/>
              </w:rPr>
              <w:t xml:space="preserve"> IV)</w:t>
            </w:r>
          </w:p>
        </w:tc>
      </w:tr>
      <w:tr w:rsidR="00E32605" w:rsidRPr="00E32605" w14:paraId="6AF55A51" w14:textId="77777777" w:rsidTr="00710DD0">
        <w:tc>
          <w:tcPr>
            <w:tcW w:w="1980" w:type="dxa"/>
            <w:shd w:val="clear" w:color="auto" w:fill="auto"/>
            <w:vAlign w:val="center"/>
          </w:tcPr>
          <w:p w14:paraId="41B86D32" w14:textId="77777777" w:rsidR="00E32605" w:rsidRPr="00E32605" w:rsidRDefault="00E32605" w:rsidP="00710DD0">
            <w:pPr>
              <w:spacing w:line="288" w:lineRule="auto"/>
              <w:rPr>
                <w:rFonts w:ascii="Times New Roman" w:hAnsi="Times New Roman"/>
                <w:b/>
                <w:bCs/>
                <w:sz w:val="16"/>
                <w:szCs w:val="16"/>
              </w:rPr>
            </w:pPr>
            <w:r w:rsidRPr="00E32605">
              <w:rPr>
                <w:rFonts w:ascii="Times New Roman" w:hAnsi="Times New Roman"/>
                <w:b/>
                <w:bCs/>
                <w:sz w:val="16"/>
                <w:szCs w:val="16"/>
              </w:rPr>
              <w:lastRenderedPageBreak/>
              <w:t>Wymaganie dodatkowe:</w:t>
            </w:r>
          </w:p>
          <w:p w14:paraId="5B41EEAE" w14:textId="77777777" w:rsidR="00E32605" w:rsidRPr="00E32605" w:rsidRDefault="00E32605" w:rsidP="00710DD0">
            <w:pPr>
              <w:spacing w:line="288" w:lineRule="auto"/>
              <w:rPr>
                <w:rFonts w:ascii="Times New Roman" w:hAnsi="Times New Roman"/>
                <w:b/>
                <w:bCs/>
                <w:sz w:val="16"/>
                <w:szCs w:val="16"/>
              </w:rPr>
            </w:pPr>
            <w:r w:rsidRPr="00E32605">
              <w:rPr>
                <w:rFonts w:ascii="Times New Roman" w:hAnsi="Times New Roman"/>
                <w:sz w:val="16"/>
                <w:szCs w:val="16"/>
              </w:rPr>
              <w:t>Oprogramowanie dodatkowe</w:t>
            </w:r>
          </w:p>
        </w:tc>
        <w:tc>
          <w:tcPr>
            <w:tcW w:w="6865" w:type="dxa"/>
            <w:vAlign w:val="center"/>
          </w:tcPr>
          <w:p w14:paraId="0B6E690C" w14:textId="77777777" w:rsidR="00E32605" w:rsidRPr="00E32605" w:rsidRDefault="00E32605" w:rsidP="00710DD0">
            <w:pPr>
              <w:autoSpaceDN w:val="0"/>
              <w:adjustRightInd w:val="0"/>
              <w:spacing w:line="312" w:lineRule="auto"/>
              <w:rPr>
                <w:rFonts w:ascii="Times New Roman" w:hAnsi="Times New Roman"/>
                <w:sz w:val="16"/>
                <w:szCs w:val="16"/>
              </w:rPr>
            </w:pPr>
            <w:r w:rsidRPr="00E32605">
              <w:rPr>
                <w:rFonts w:ascii="Times New Roman" w:hAnsi="Times New Roman"/>
                <w:sz w:val="16"/>
                <w:szCs w:val="16"/>
              </w:rPr>
              <w:t>Zaoferowanie laptopa z zainstalowaną w środowisku systemu operacyjnego aplikacją zapewniającą co najmniej następujące funkcjonalności:</w:t>
            </w:r>
          </w:p>
          <w:p w14:paraId="25C0B10D" w14:textId="77777777" w:rsidR="00E32605" w:rsidRPr="00E32605" w:rsidRDefault="00E32605" w:rsidP="00E32605">
            <w:pPr>
              <w:pStyle w:val="Akapitzlist"/>
              <w:numPr>
                <w:ilvl w:val="0"/>
                <w:numId w:val="34"/>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 xml:space="preserve">Szyfrowanie i deszyfrowanie pojedynczych plików i folderów  </w:t>
            </w:r>
          </w:p>
          <w:p w14:paraId="6C550255" w14:textId="77777777" w:rsidR="00E32605" w:rsidRPr="00E32605" w:rsidRDefault="00E32605" w:rsidP="00E32605">
            <w:pPr>
              <w:pStyle w:val="Akapitzlist"/>
              <w:numPr>
                <w:ilvl w:val="0"/>
                <w:numId w:val="34"/>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 xml:space="preserve">Zamazywanie plików z dysku twardego zgodne z certyfikatem </w:t>
            </w:r>
            <w:proofErr w:type="spellStart"/>
            <w:r w:rsidRPr="00E32605">
              <w:rPr>
                <w:rFonts w:ascii="Times New Roman" w:hAnsi="Times New Roman"/>
                <w:sz w:val="16"/>
                <w:szCs w:val="16"/>
              </w:rPr>
              <w:t>DoD</w:t>
            </w:r>
            <w:proofErr w:type="spellEnd"/>
            <w:r w:rsidRPr="00E32605">
              <w:rPr>
                <w:rFonts w:ascii="Times New Roman" w:hAnsi="Times New Roman"/>
                <w:sz w:val="16"/>
                <w:szCs w:val="16"/>
              </w:rPr>
              <w:t xml:space="preserve"> 5220.22M  </w:t>
            </w:r>
          </w:p>
          <w:p w14:paraId="14476314" w14:textId="77777777" w:rsidR="00E32605" w:rsidRPr="00E32605" w:rsidRDefault="00E32605" w:rsidP="00E32605">
            <w:pPr>
              <w:pStyle w:val="Akapitzlist"/>
              <w:numPr>
                <w:ilvl w:val="0"/>
                <w:numId w:val="34"/>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 xml:space="preserve">Utworzenie osobistego strzeżonego dysku (PSD) w postaci bezpiecznej partycji, w którym można przechowywać poufne pliki (dostęp do plików zapisanych w formacie PSD będzie można uzyskać tylko po wprowadzeniu uwierzytelniającego hasła). </w:t>
            </w:r>
          </w:p>
          <w:p w14:paraId="11B0B4D5" w14:textId="77777777" w:rsidR="00E32605" w:rsidRPr="00E32605" w:rsidRDefault="00E32605" w:rsidP="00E32605">
            <w:pPr>
              <w:pStyle w:val="Akapitzlist"/>
              <w:numPr>
                <w:ilvl w:val="0"/>
                <w:numId w:val="34"/>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 xml:space="preserve">Zmianę ustawień BIOS co najmniej w zakresie: ustawiania sekwencji </w:t>
            </w:r>
            <w:proofErr w:type="spellStart"/>
            <w:r w:rsidRPr="00E32605">
              <w:rPr>
                <w:rFonts w:ascii="Times New Roman" w:hAnsi="Times New Roman"/>
                <w:sz w:val="16"/>
                <w:szCs w:val="16"/>
              </w:rPr>
              <w:t>bootowania</w:t>
            </w:r>
            <w:proofErr w:type="spellEnd"/>
            <w:r w:rsidRPr="00E32605">
              <w:rPr>
                <w:rFonts w:ascii="Times New Roman" w:hAnsi="Times New Roman"/>
                <w:sz w:val="16"/>
                <w:szCs w:val="16"/>
              </w:rPr>
              <w:t>, ustawianie haseł dostępu, Import/Export ustawień, blokowanie portów i urządzeń.</w:t>
            </w:r>
          </w:p>
          <w:p w14:paraId="43161C8E" w14:textId="77777777" w:rsidR="00E32605" w:rsidRPr="00E32605" w:rsidRDefault="00E32605" w:rsidP="00E32605">
            <w:pPr>
              <w:pStyle w:val="Akapitzlist"/>
              <w:numPr>
                <w:ilvl w:val="0"/>
                <w:numId w:val="34"/>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Monitorowanie stanu komponentów: CPU, Pamięć RAM, HDD oraz wersji BIOS.</w:t>
            </w:r>
          </w:p>
          <w:p w14:paraId="425250DF" w14:textId="77777777" w:rsidR="00E32605" w:rsidRPr="00E32605" w:rsidRDefault="00E32605" w:rsidP="00710DD0">
            <w:pPr>
              <w:autoSpaceDN w:val="0"/>
              <w:adjustRightInd w:val="0"/>
              <w:spacing w:line="312" w:lineRule="auto"/>
              <w:rPr>
                <w:rFonts w:ascii="Times New Roman" w:hAnsi="Times New Roman"/>
                <w:sz w:val="16"/>
                <w:szCs w:val="16"/>
              </w:rPr>
            </w:pPr>
            <w:r w:rsidRPr="00E32605">
              <w:rPr>
                <w:rFonts w:ascii="Times New Roman" w:hAnsi="Times New Roman"/>
                <w:sz w:val="16"/>
                <w:szCs w:val="16"/>
              </w:rPr>
              <w:t>jest wymogiem fakultatywnym i jest kryterium dodatkowo punktowanym zgodnie z kryterium oceny ofert dla Kryterium Oprogramowanie (O).</w:t>
            </w:r>
          </w:p>
        </w:tc>
      </w:tr>
    </w:tbl>
    <w:p w14:paraId="5926A459" w14:textId="77777777" w:rsidR="0001018E" w:rsidRPr="00E32605" w:rsidRDefault="0001018E" w:rsidP="0001018E">
      <w:pPr>
        <w:pStyle w:val="Akapitzlist"/>
        <w:numPr>
          <w:ilvl w:val="1"/>
          <w:numId w:val="37"/>
        </w:numPr>
        <w:autoSpaceDE w:val="0"/>
        <w:autoSpaceDN w:val="0"/>
        <w:adjustRightInd w:val="0"/>
        <w:spacing w:after="160" w:line="312" w:lineRule="auto"/>
        <w:rPr>
          <w:rFonts w:ascii="Times New Roman" w:hAnsi="Times New Roman"/>
        </w:rPr>
        <w:sectPr w:rsidR="0001018E" w:rsidRPr="00E32605" w:rsidSect="00006948">
          <w:headerReference w:type="default" r:id="rId7"/>
          <w:pgSz w:w="11906" w:h="16838"/>
          <w:pgMar w:top="1418" w:right="1418" w:bottom="1418" w:left="1418" w:header="709" w:footer="709" w:gutter="0"/>
          <w:cols w:space="708"/>
          <w:rtlGutter/>
          <w:docGrid w:linePitch="360"/>
        </w:sectPr>
      </w:pPr>
    </w:p>
    <w:p w14:paraId="3A7BDE52" w14:textId="059D2152" w:rsidR="0001018E" w:rsidRPr="00E32605" w:rsidRDefault="0001018E" w:rsidP="00312297">
      <w:pPr>
        <w:pStyle w:val="Akapitzlist"/>
        <w:numPr>
          <w:ilvl w:val="0"/>
          <w:numId w:val="39"/>
        </w:numPr>
        <w:autoSpaceDE w:val="0"/>
        <w:autoSpaceDN w:val="0"/>
        <w:adjustRightInd w:val="0"/>
        <w:spacing w:after="160" w:line="312" w:lineRule="auto"/>
        <w:rPr>
          <w:rFonts w:ascii="Times New Roman" w:hAnsi="Times New Roman"/>
          <w:b/>
          <w:bCs/>
        </w:rPr>
      </w:pPr>
      <w:r w:rsidRPr="00E32605">
        <w:rPr>
          <w:rFonts w:ascii="Times New Roman" w:hAnsi="Times New Roman"/>
          <w:b/>
          <w:bCs/>
        </w:rPr>
        <w:lastRenderedPageBreak/>
        <w:t>Komputer stacjonarny</w:t>
      </w:r>
    </w:p>
    <w:p w14:paraId="724CCE71" w14:textId="77777777" w:rsidR="00E32605" w:rsidRPr="00E32605" w:rsidRDefault="00E32605" w:rsidP="00E32605">
      <w:pPr>
        <w:pStyle w:val="Akapitzlist"/>
        <w:numPr>
          <w:ilvl w:val="0"/>
          <w:numId w:val="24"/>
        </w:numPr>
        <w:autoSpaceDE w:val="0"/>
        <w:autoSpaceDN w:val="0"/>
        <w:adjustRightInd w:val="0"/>
        <w:spacing w:after="160" w:line="312" w:lineRule="auto"/>
        <w:rPr>
          <w:rFonts w:ascii="Times New Roman" w:hAnsi="Times New Roman"/>
        </w:rPr>
      </w:pPr>
      <w:r w:rsidRPr="00E32605">
        <w:rPr>
          <w:rFonts w:ascii="Times New Roman" w:hAnsi="Times New Roman"/>
        </w:rPr>
        <w:t>Wymagania podstawowe (obowiązkowe)</w:t>
      </w: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9"/>
        <w:gridCol w:w="7218"/>
      </w:tblGrid>
      <w:tr w:rsidR="00E32605" w:rsidRPr="00E32605" w14:paraId="0E778EB9" w14:textId="77777777" w:rsidTr="00710DD0">
        <w:trPr>
          <w:trHeight w:val="620"/>
          <w:jc w:val="center"/>
        </w:trPr>
        <w:tc>
          <w:tcPr>
            <w:tcW w:w="1979" w:type="dxa"/>
            <w:shd w:val="clear" w:color="auto" w:fill="D9D9D9" w:themeFill="background1" w:themeFillShade="D9"/>
            <w:vAlign w:val="center"/>
            <w:hideMark/>
          </w:tcPr>
          <w:p w14:paraId="0798A69C" w14:textId="77777777" w:rsidR="00E32605" w:rsidRPr="00E32605" w:rsidRDefault="00E32605" w:rsidP="00710DD0">
            <w:pPr>
              <w:spacing w:line="312" w:lineRule="auto"/>
              <w:jc w:val="center"/>
              <w:rPr>
                <w:rFonts w:ascii="Times New Roman" w:hAnsi="Times New Roman"/>
                <w:b/>
                <w:bCs/>
                <w:sz w:val="16"/>
                <w:szCs w:val="16"/>
              </w:rPr>
            </w:pPr>
            <w:r w:rsidRPr="00E32605">
              <w:rPr>
                <w:rFonts w:ascii="Times New Roman" w:hAnsi="Times New Roman"/>
                <w:b/>
                <w:bCs/>
                <w:sz w:val="16"/>
                <w:szCs w:val="16"/>
              </w:rPr>
              <w:t>ATRYBUT</w:t>
            </w:r>
          </w:p>
        </w:tc>
        <w:tc>
          <w:tcPr>
            <w:tcW w:w="7218" w:type="dxa"/>
            <w:shd w:val="clear" w:color="auto" w:fill="D9D9D9" w:themeFill="background1" w:themeFillShade="D9"/>
            <w:vAlign w:val="center"/>
            <w:hideMark/>
          </w:tcPr>
          <w:p w14:paraId="063C7555" w14:textId="77777777" w:rsidR="00E32605" w:rsidRPr="00E32605" w:rsidRDefault="00E32605" w:rsidP="00710DD0">
            <w:pPr>
              <w:spacing w:line="288" w:lineRule="auto"/>
              <w:jc w:val="center"/>
              <w:rPr>
                <w:rFonts w:ascii="Times New Roman" w:hAnsi="Times New Roman"/>
                <w:b/>
                <w:bCs/>
                <w:sz w:val="16"/>
                <w:szCs w:val="16"/>
              </w:rPr>
            </w:pPr>
            <w:r w:rsidRPr="00E32605">
              <w:rPr>
                <w:rFonts w:ascii="Times New Roman" w:hAnsi="Times New Roman"/>
                <w:b/>
                <w:bCs/>
                <w:sz w:val="16"/>
                <w:szCs w:val="16"/>
              </w:rPr>
              <w:t>WYMAGANE MINIMALNE</w:t>
            </w:r>
          </w:p>
          <w:p w14:paraId="586DFC5E" w14:textId="77777777" w:rsidR="00E32605" w:rsidRPr="00E32605" w:rsidRDefault="00E32605" w:rsidP="00710DD0">
            <w:pPr>
              <w:spacing w:line="312" w:lineRule="auto"/>
              <w:jc w:val="center"/>
              <w:rPr>
                <w:rFonts w:ascii="Times New Roman" w:hAnsi="Times New Roman"/>
                <w:b/>
                <w:bCs/>
                <w:sz w:val="16"/>
                <w:szCs w:val="16"/>
              </w:rPr>
            </w:pPr>
            <w:r w:rsidRPr="00E32605">
              <w:rPr>
                <w:rFonts w:ascii="Times New Roman" w:hAnsi="Times New Roman"/>
                <w:b/>
                <w:bCs/>
                <w:sz w:val="16"/>
                <w:szCs w:val="16"/>
              </w:rPr>
              <w:t>PARAMETRY TECHNICZNE KOMPUTERÓW STACJONARNYCH</w:t>
            </w:r>
          </w:p>
        </w:tc>
      </w:tr>
      <w:tr w:rsidR="00E32605" w:rsidRPr="00E32605" w14:paraId="31F5A580" w14:textId="77777777" w:rsidTr="00710DD0">
        <w:trPr>
          <w:trHeight w:val="620"/>
          <w:jc w:val="center"/>
        </w:trPr>
        <w:tc>
          <w:tcPr>
            <w:tcW w:w="1979" w:type="dxa"/>
            <w:shd w:val="clear" w:color="auto" w:fill="auto"/>
            <w:vAlign w:val="center"/>
          </w:tcPr>
          <w:p w14:paraId="1BAB0A41" w14:textId="77777777" w:rsidR="00E32605" w:rsidRPr="00E32605" w:rsidRDefault="00E32605" w:rsidP="00710DD0">
            <w:pPr>
              <w:spacing w:line="312" w:lineRule="auto"/>
              <w:rPr>
                <w:rFonts w:ascii="Times New Roman" w:hAnsi="Times New Roman"/>
                <w:bCs/>
                <w:sz w:val="16"/>
                <w:szCs w:val="16"/>
                <w:highlight w:val="yellow"/>
              </w:rPr>
            </w:pPr>
            <w:r w:rsidRPr="00E32605">
              <w:rPr>
                <w:rFonts w:ascii="Times New Roman" w:hAnsi="Times New Roman"/>
                <w:sz w:val="16"/>
                <w:szCs w:val="16"/>
              </w:rPr>
              <w:t>Typ</w:t>
            </w:r>
          </w:p>
        </w:tc>
        <w:tc>
          <w:tcPr>
            <w:tcW w:w="7218" w:type="dxa"/>
            <w:shd w:val="clear" w:color="auto" w:fill="auto"/>
            <w:vAlign w:val="center"/>
          </w:tcPr>
          <w:p w14:paraId="0BB51830"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Komputer stacjonarny.</w:t>
            </w:r>
          </w:p>
          <w:p w14:paraId="3D6DA23C" w14:textId="77777777" w:rsidR="00E32605" w:rsidRPr="00E32605" w:rsidRDefault="00E32605" w:rsidP="00710DD0">
            <w:pPr>
              <w:spacing w:line="312" w:lineRule="auto"/>
              <w:rPr>
                <w:rFonts w:ascii="Times New Roman" w:hAnsi="Times New Roman"/>
                <w:b/>
                <w:bCs/>
                <w:color w:val="FF0000"/>
                <w:sz w:val="16"/>
                <w:szCs w:val="16"/>
              </w:rPr>
            </w:pPr>
            <w:r w:rsidRPr="00E32605">
              <w:rPr>
                <w:rFonts w:ascii="Times New Roman" w:hAnsi="Times New Roman"/>
                <w:sz w:val="16"/>
                <w:szCs w:val="16"/>
              </w:rPr>
              <w:t>W ofercie wymagane jest podanie modelu, symbolu oraz producenta oferowanego komputera.</w:t>
            </w:r>
          </w:p>
        </w:tc>
      </w:tr>
      <w:tr w:rsidR="00E32605" w:rsidRPr="00E32605" w14:paraId="39CF4AF0" w14:textId="77777777" w:rsidTr="00710DD0">
        <w:trPr>
          <w:trHeight w:val="620"/>
          <w:jc w:val="center"/>
        </w:trPr>
        <w:tc>
          <w:tcPr>
            <w:tcW w:w="1979" w:type="dxa"/>
            <w:shd w:val="clear" w:color="auto" w:fill="auto"/>
            <w:vAlign w:val="center"/>
          </w:tcPr>
          <w:p w14:paraId="37DAE0D7"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Przeznaczenie</w:t>
            </w:r>
          </w:p>
        </w:tc>
        <w:tc>
          <w:tcPr>
            <w:tcW w:w="7218" w:type="dxa"/>
            <w:shd w:val="clear" w:color="auto" w:fill="auto"/>
            <w:vAlign w:val="center"/>
          </w:tcPr>
          <w:p w14:paraId="62F05A91"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Komputer będzie wykorzystywany dla potrzeb nauki (pracy) zdalnej, aplikacji biurowych, aplikacji edukacyjnych, dostępu do Internetu oraz poczty elektronicznej.</w:t>
            </w:r>
          </w:p>
        </w:tc>
      </w:tr>
      <w:tr w:rsidR="00E32605" w:rsidRPr="00E32605" w14:paraId="317D9F3C" w14:textId="77777777" w:rsidTr="00710DD0">
        <w:trPr>
          <w:trHeight w:val="286"/>
          <w:jc w:val="center"/>
        </w:trPr>
        <w:tc>
          <w:tcPr>
            <w:tcW w:w="1979" w:type="dxa"/>
            <w:shd w:val="clear" w:color="auto" w:fill="auto"/>
            <w:vAlign w:val="center"/>
          </w:tcPr>
          <w:p w14:paraId="607A9FFE"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Funkcjonalność obudowy</w:t>
            </w:r>
          </w:p>
        </w:tc>
        <w:tc>
          <w:tcPr>
            <w:tcW w:w="7218" w:type="dxa"/>
            <w:shd w:val="clear" w:color="auto" w:fill="auto"/>
            <w:vAlign w:val="center"/>
          </w:tcPr>
          <w:p w14:paraId="5B58C610" w14:textId="77777777" w:rsidR="00E32605" w:rsidRPr="00E32605" w:rsidRDefault="00E32605" w:rsidP="00E32605">
            <w:pPr>
              <w:pStyle w:val="Akapitzlist"/>
              <w:numPr>
                <w:ilvl w:val="0"/>
                <w:numId w:val="18"/>
              </w:numPr>
              <w:spacing w:after="0" w:line="312" w:lineRule="auto"/>
              <w:ind w:left="347" w:hanging="347"/>
              <w:rPr>
                <w:rFonts w:ascii="Times New Roman" w:hAnsi="Times New Roman"/>
                <w:sz w:val="16"/>
                <w:szCs w:val="16"/>
              </w:rPr>
            </w:pPr>
            <w:r w:rsidRPr="00E32605">
              <w:rPr>
                <w:rFonts w:ascii="Times New Roman" w:hAnsi="Times New Roman"/>
                <w:sz w:val="16"/>
                <w:szCs w:val="16"/>
              </w:rPr>
              <w:t>Wymagana obudowa typu „</w:t>
            </w:r>
            <w:proofErr w:type="spellStart"/>
            <w:r w:rsidRPr="00E32605">
              <w:rPr>
                <w:rFonts w:ascii="Times New Roman" w:hAnsi="Times New Roman"/>
                <w:sz w:val="16"/>
                <w:szCs w:val="16"/>
              </w:rPr>
              <w:t>All</w:t>
            </w:r>
            <w:proofErr w:type="spellEnd"/>
            <w:r w:rsidRPr="00E32605">
              <w:rPr>
                <w:rFonts w:ascii="Times New Roman" w:hAnsi="Times New Roman"/>
                <w:sz w:val="16"/>
                <w:szCs w:val="16"/>
              </w:rPr>
              <w:t>-In-One” z wyświetlaczem LCD zintegrowanym w obudowie komputera (nie zezwala się rozwiązań modułowych gdzie monitor i komputer stanowią dwa oddzielne urządzenia) wyposażona w dedykowaną przez producenta podstawkę (stopę) typu monitorowego umożliwiającą pochylenie (nachylenie) ekranu w zakresie od -5 stopni do +25 stopni.</w:t>
            </w:r>
          </w:p>
          <w:p w14:paraId="77B33823" w14:textId="77777777" w:rsidR="00E32605" w:rsidRPr="00E32605" w:rsidRDefault="00E32605" w:rsidP="00E32605">
            <w:pPr>
              <w:pStyle w:val="Akapitzlist"/>
              <w:numPr>
                <w:ilvl w:val="0"/>
                <w:numId w:val="18"/>
              </w:numPr>
              <w:spacing w:after="0" w:line="312" w:lineRule="auto"/>
              <w:ind w:left="347" w:hanging="347"/>
              <w:rPr>
                <w:rFonts w:ascii="Times New Roman" w:hAnsi="Times New Roman"/>
                <w:sz w:val="16"/>
                <w:szCs w:val="16"/>
              </w:rPr>
            </w:pPr>
            <w:r w:rsidRPr="00E32605">
              <w:rPr>
                <w:rFonts w:ascii="Times New Roman" w:hAnsi="Times New Roman"/>
                <w:sz w:val="16"/>
                <w:szCs w:val="16"/>
              </w:rPr>
              <w:t>Wymagana możliwość zastosowania zabezpieczenia fizycznego w postaci linki metalowej mocowanej do konstrukcji obudowy (ochrona przed kradzieżą).</w:t>
            </w:r>
          </w:p>
        </w:tc>
      </w:tr>
      <w:tr w:rsidR="00E32605" w:rsidRPr="00E32605" w14:paraId="50CB13EB" w14:textId="77777777" w:rsidTr="00710DD0">
        <w:trPr>
          <w:trHeight w:val="300"/>
          <w:jc w:val="center"/>
        </w:trPr>
        <w:tc>
          <w:tcPr>
            <w:tcW w:w="1979" w:type="dxa"/>
            <w:vAlign w:val="center"/>
          </w:tcPr>
          <w:p w14:paraId="3B5298D7"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bCs/>
                <w:sz w:val="16"/>
                <w:szCs w:val="16"/>
              </w:rPr>
              <w:t>Wyświetlacz</w:t>
            </w:r>
          </w:p>
        </w:tc>
        <w:tc>
          <w:tcPr>
            <w:tcW w:w="7218" w:type="dxa"/>
            <w:vAlign w:val="center"/>
          </w:tcPr>
          <w:p w14:paraId="6ABE33FD"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Wbudowany ekran wyposażony w powłokę antyrefleksyjną (wymagana matryca matowa w technologii IPS lub WVA) z podświetleniem LED o przekątnej nie mniejszej niż 23,8 cali, pracujący w rozdzielczości nie mniejszej niż 1920x1080 pikseli.</w:t>
            </w:r>
          </w:p>
          <w:p w14:paraId="1DDD607B"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Zamawiający wymaga aby podłączenie wyświetlacza do komputera było zrealizowane wewnątrz obudowy - nie dopuszcza się rozwiązań z wyprowadzonym na zewnątrz kablem doprowadzającym sygnał video do matrycy (wyświetlacza).</w:t>
            </w:r>
          </w:p>
        </w:tc>
      </w:tr>
      <w:tr w:rsidR="00E32605" w:rsidRPr="00E32605" w14:paraId="45458E75" w14:textId="77777777" w:rsidTr="00710DD0">
        <w:trPr>
          <w:trHeight w:val="510"/>
          <w:jc w:val="center"/>
        </w:trPr>
        <w:tc>
          <w:tcPr>
            <w:tcW w:w="1979" w:type="dxa"/>
            <w:shd w:val="clear" w:color="auto" w:fill="auto"/>
            <w:vAlign w:val="center"/>
          </w:tcPr>
          <w:p w14:paraId="19C7F1EB"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Procesor</w:t>
            </w:r>
          </w:p>
        </w:tc>
        <w:tc>
          <w:tcPr>
            <w:tcW w:w="7218" w:type="dxa"/>
            <w:shd w:val="clear" w:color="auto" w:fill="auto"/>
            <w:vAlign w:val="center"/>
          </w:tcPr>
          <w:p w14:paraId="26988C27" w14:textId="77777777" w:rsidR="00E32605" w:rsidRPr="00E32605" w:rsidRDefault="00E32605" w:rsidP="00710DD0">
            <w:pPr>
              <w:spacing w:line="312" w:lineRule="auto"/>
              <w:rPr>
                <w:rFonts w:ascii="Times New Roman" w:hAnsi="Times New Roman"/>
                <w:color w:val="FF0000"/>
                <w:sz w:val="16"/>
                <w:szCs w:val="16"/>
              </w:rPr>
            </w:pPr>
            <w:r w:rsidRPr="00E32605">
              <w:rPr>
                <w:rFonts w:ascii="Times New Roman" w:hAnsi="Times New Roman"/>
                <w:sz w:val="16"/>
                <w:szCs w:val="16"/>
              </w:rPr>
              <w:t>Wymagany procesor klasy x86, wielordzeniowy, przystosowany na etapie produkcji do pracy w komputerach stacjonarnych.</w:t>
            </w:r>
          </w:p>
        </w:tc>
      </w:tr>
      <w:tr w:rsidR="00E32605" w:rsidRPr="00E32605" w14:paraId="765A85B1" w14:textId="77777777" w:rsidTr="00710DD0">
        <w:trPr>
          <w:trHeight w:val="510"/>
          <w:jc w:val="center"/>
        </w:trPr>
        <w:tc>
          <w:tcPr>
            <w:tcW w:w="1979" w:type="dxa"/>
            <w:shd w:val="clear" w:color="auto" w:fill="auto"/>
            <w:vAlign w:val="center"/>
          </w:tcPr>
          <w:p w14:paraId="1876F3A0"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Wydajność</w:t>
            </w:r>
          </w:p>
        </w:tc>
        <w:tc>
          <w:tcPr>
            <w:tcW w:w="7218" w:type="dxa"/>
            <w:shd w:val="clear" w:color="auto" w:fill="auto"/>
            <w:vAlign w:val="center"/>
          </w:tcPr>
          <w:p w14:paraId="266D01CA" w14:textId="77777777" w:rsidR="00E32605" w:rsidRPr="00E32605" w:rsidRDefault="00E32605" w:rsidP="00710DD0">
            <w:pPr>
              <w:spacing w:line="288" w:lineRule="auto"/>
              <w:rPr>
                <w:rFonts w:ascii="Times New Roman" w:hAnsi="Times New Roman"/>
                <w:sz w:val="16"/>
                <w:szCs w:val="16"/>
              </w:rPr>
            </w:pPr>
            <w:r w:rsidRPr="00E32605">
              <w:rPr>
                <w:rFonts w:ascii="Times New Roman" w:hAnsi="Times New Roman"/>
                <w:sz w:val="16"/>
                <w:szCs w:val="16"/>
              </w:rPr>
              <w:t xml:space="preserve">Komputer w oferowanej konfiguracji sprzętowej musi osiągać w testach </w:t>
            </w:r>
            <w:proofErr w:type="spellStart"/>
            <w:r w:rsidRPr="00E32605">
              <w:rPr>
                <w:rFonts w:ascii="Times New Roman" w:hAnsi="Times New Roman"/>
                <w:sz w:val="16"/>
                <w:szCs w:val="16"/>
              </w:rPr>
              <w:t>BAPCo</w:t>
            </w:r>
            <w:proofErr w:type="spellEnd"/>
            <w:r w:rsidRPr="00E32605">
              <w:rPr>
                <w:rFonts w:ascii="Times New Roman" w:hAnsi="Times New Roman"/>
                <w:sz w:val="16"/>
                <w:szCs w:val="16"/>
              </w:rPr>
              <w:t xml:space="preserve"> SYSMark2018 wynik nie gorszy niż 1200 punktów w teście </w:t>
            </w:r>
            <w:proofErr w:type="spellStart"/>
            <w:r w:rsidRPr="00E32605">
              <w:rPr>
                <w:rFonts w:ascii="Times New Roman" w:hAnsi="Times New Roman"/>
                <w:sz w:val="16"/>
                <w:szCs w:val="16"/>
              </w:rPr>
              <w:t>Overall</w:t>
            </w:r>
            <w:proofErr w:type="spellEnd"/>
            <w:r w:rsidRPr="00E32605">
              <w:rPr>
                <w:rFonts w:ascii="Times New Roman" w:hAnsi="Times New Roman"/>
                <w:sz w:val="16"/>
                <w:szCs w:val="16"/>
              </w:rPr>
              <w:t xml:space="preserve"> Rating oraz dla </w:t>
            </w:r>
            <w:proofErr w:type="spellStart"/>
            <w:r w:rsidRPr="00E32605">
              <w:rPr>
                <w:rFonts w:ascii="Times New Roman" w:hAnsi="Times New Roman"/>
                <w:sz w:val="16"/>
                <w:szCs w:val="16"/>
              </w:rPr>
              <w:t>Scenario</w:t>
            </w:r>
            <w:proofErr w:type="spellEnd"/>
            <w:r w:rsidRPr="00E32605">
              <w:rPr>
                <w:rFonts w:ascii="Times New Roman" w:hAnsi="Times New Roman"/>
                <w:sz w:val="16"/>
                <w:szCs w:val="16"/>
              </w:rPr>
              <w:t xml:space="preserve"> Rating wyniki średnie nie gorsze niż:</w:t>
            </w:r>
          </w:p>
          <w:p w14:paraId="3EEA72DB" w14:textId="77777777" w:rsidR="00E32605" w:rsidRPr="00E32605" w:rsidRDefault="00E32605" w:rsidP="00710DD0">
            <w:pPr>
              <w:spacing w:line="288" w:lineRule="auto"/>
              <w:rPr>
                <w:rFonts w:ascii="Times New Roman" w:hAnsi="Times New Roman"/>
                <w:sz w:val="16"/>
                <w:szCs w:val="16"/>
              </w:rPr>
            </w:pPr>
            <w:r w:rsidRPr="00E32605">
              <w:rPr>
                <w:rFonts w:ascii="Times New Roman" w:hAnsi="Times New Roman"/>
                <w:sz w:val="16"/>
                <w:szCs w:val="16"/>
              </w:rPr>
              <w:t>- Productivity - nie mniej niż 1000 punktów</w:t>
            </w:r>
          </w:p>
          <w:p w14:paraId="4345188B" w14:textId="77777777" w:rsidR="00E32605" w:rsidRPr="00E32605" w:rsidRDefault="00E32605" w:rsidP="00710DD0">
            <w:pPr>
              <w:spacing w:line="288" w:lineRule="auto"/>
              <w:rPr>
                <w:rFonts w:ascii="Times New Roman" w:hAnsi="Times New Roman"/>
                <w:sz w:val="16"/>
                <w:szCs w:val="16"/>
              </w:rPr>
            </w:pPr>
            <w:r w:rsidRPr="00E32605">
              <w:rPr>
                <w:rFonts w:ascii="Times New Roman" w:hAnsi="Times New Roman"/>
                <w:sz w:val="16"/>
                <w:szCs w:val="16"/>
              </w:rPr>
              <w:t xml:space="preserve">- </w:t>
            </w:r>
            <w:proofErr w:type="spellStart"/>
            <w:r w:rsidRPr="00E32605">
              <w:rPr>
                <w:rFonts w:ascii="Times New Roman" w:hAnsi="Times New Roman"/>
                <w:sz w:val="16"/>
                <w:szCs w:val="16"/>
              </w:rPr>
              <w:t>Creativity</w:t>
            </w:r>
            <w:proofErr w:type="spellEnd"/>
            <w:r w:rsidRPr="00E32605">
              <w:rPr>
                <w:rFonts w:ascii="Times New Roman" w:hAnsi="Times New Roman"/>
                <w:sz w:val="16"/>
                <w:szCs w:val="16"/>
              </w:rPr>
              <w:t xml:space="preserve"> - nie mniej niż 1300 punktów</w:t>
            </w:r>
          </w:p>
          <w:p w14:paraId="4CCB764B" w14:textId="77777777" w:rsidR="00E32605" w:rsidRPr="00E32605" w:rsidRDefault="00E32605" w:rsidP="00710DD0">
            <w:pPr>
              <w:spacing w:line="288" w:lineRule="auto"/>
              <w:rPr>
                <w:rFonts w:ascii="Times New Roman" w:hAnsi="Times New Roman"/>
                <w:sz w:val="16"/>
                <w:szCs w:val="16"/>
              </w:rPr>
            </w:pPr>
            <w:r w:rsidRPr="00E32605">
              <w:rPr>
                <w:rFonts w:ascii="Times New Roman" w:hAnsi="Times New Roman"/>
                <w:sz w:val="16"/>
                <w:szCs w:val="16"/>
              </w:rPr>
              <w:t xml:space="preserve">- </w:t>
            </w:r>
            <w:proofErr w:type="spellStart"/>
            <w:r w:rsidRPr="00E32605">
              <w:rPr>
                <w:rFonts w:ascii="Times New Roman" w:hAnsi="Times New Roman"/>
                <w:sz w:val="16"/>
                <w:szCs w:val="16"/>
              </w:rPr>
              <w:t>WebBrowsing</w:t>
            </w:r>
            <w:proofErr w:type="spellEnd"/>
            <w:r w:rsidRPr="00E32605">
              <w:rPr>
                <w:rFonts w:ascii="Times New Roman" w:hAnsi="Times New Roman"/>
                <w:sz w:val="16"/>
                <w:szCs w:val="16"/>
              </w:rPr>
              <w:t xml:space="preserve"> - nie mniej niż 1200 punktów</w:t>
            </w:r>
          </w:p>
          <w:p w14:paraId="3486075E" w14:textId="77777777" w:rsidR="00E32605" w:rsidRPr="00E32605" w:rsidRDefault="00E32605" w:rsidP="00710DD0">
            <w:pPr>
              <w:spacing w:line="288" w:lineRule="auto"/>
              <w:rPr>
                <w:rFonts w:ascii="Times New Roman" w:hAnsi="Times New Roman"/>
                <w:sz w:val="16"/>
                <w:szCs w:val="16"/>
              </w:rPr>
            </w:pPr>
            <w:r w:rsidRPr="00E32605">
              <w:rPr>
                <w:rFonts w:ascii="Times New Roman" w:hAnsi="Times New Roman"/>
                <w:sz w:val="16"/>
                <w:szCs w:val="16"/>
              </w:rPr>
              <w:t>Zamawiający wymaga aby powyższe wyniki zostały osiągnięte w jednym teście SYSMark2018 potwierdzonym jednym raportem.</w:t>
            </w:r>
          </w:p>
          <w:p w14:paraId="5D7A2678" w14:textId="77777777" w:rsidR="00E32605" w:rsidRPr="00E32605" w:rsidRDefault="00E32605" w:rsidP="00710DD0">
            <w:pPr>
              <w:spacing w:line="288" w:lineRule="auto"/>
              <w:jc w:val="both"/>
              <w:rPr>
                <w:rFonts w:ascii="Times New Roman" w:hAnsi="Times New Roman"/>
                <w:sz w:val="16"/>
                <w:szCs w:val="16"/>
              </w:rPr>
            </w:pPr>
            <w:r w:rsidRPr="00E32605">
              <w:rPr>
                <w:rFonts w:ascii="Times New Roman" w:hAnsi="Times New Roman"/>
                <w:sz w:val="16"/>
                <w:szCs w:val="16"/>
              </w:rPr>
              <w:t xml:space="preserve">Dokumentem potwierdzającym spełnienie wymagań będzie złożony przez Wykonawcę wydruk szczegółowego raportu z testów wydajności </w:t>
            </w:r>
            <w:proofErr w:type="spellStart"/>
            <w:r w:rsidRPr="00E32605">
              <w:rPr>
                <w:rFonts w:ascii="Times New Roman" w:hAnsi="Times New Roman"/>
                <w:sz w:val="16"/>
                <w:szCs w:val="16"/>
              </w:rPr>
              <w:t>BAPCo</w:t>
            </w:r>
            <w:proofErr w:type="spellEnd"/>
            <w:r w:rsidRPr="00E32605">
              <w:rPr>
                <w:rFonts w:ascii="Times New Roman" w:hAnsi="Times New Roman"/>
                <w:sz w:val="16"/>
                <w:szCs w:val="16"/>
              </w:rPr>
              <w:t xml:space="preserve"> SYSMark2018, dla komputera w konfiguracji identycznej z oferowaną. Zamawiający wymaga aby test wydajności SYSMark2018 został wykonany na oferowanym modelu komputera, w konfiguracji całego komputera identycznej z wymaganą oraz przy rozdzielczości natywnej wbudowanego ekranu i innymi ustawieniami zgodnymi z zaleceniami producenta testu, tj. na automatycznych ustawieniach konfiguratora dołączonego przez firmę </w:t>
            </w:r>
            <w:proofErr w:type="spellStart"/>
            <w:r w:rsidRPr="00E32605">
              <w:rPr>
                <w:rFonts w:ascii="Times New Roman" w:hAnsi="Times New Roman"/>
                <w:sz w:val="16"/>
                <w:szCs w:val="16"/>
              </w:rPr>
              <w:t>BAPCo</w:t>
            </w:r>
            <w:proofErr w:type="spellEnd"/>
            <w:r w:rsidRPr="00E32605">
              <w:rPr>
                <w:rFonts w:ascii="Times New Roman" w:hAnsi="Times New Roman"/>
                <w:sz w:val="16"/>
                <w:szCs w:val="16"/>
              </w:rPr>
              <w:t xml:space="preserve"> oraz włączonych wszystkich urządzaniach. Nie dopuszcza się stosowania </w:t>
            </w:r>
            <w:proofErr w:type="spellStart"/>
            <w:r w:rsidRPr="00E32605">
              <w:rPr>
                <w:rFonts w:ascii="Times New Roman" w:hAnsi="Times New Roman"/>
                <w:sz w:val="16"/>
                <w:szCs w:val="16"/>
              </w:rPr>
              <w:t>overclokingu</w:t>
            </w:r>
            <w:proofErr w:type="spellEnd"/>
            <w:r w:rsidRPr="00E32605">
              <w:rPr>
                <w:rFonts w:ascii="Times New Roman" w:hAnsi="Times New Roman"/>
                <w:sz w:val="16"/>
                <w:szCs w:val="16"/>
              </w:rPr>
              <w:t>,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w:t>
            </w:r>
          </w:p>
          <w:p w14:paraId="3222A682" w14:textId="77777777" w:rsidR="00E32605" w:rsidRPr="00E32605" w:rsidRDefault="00E32605" w:rsidP="00710DD0">
            <w:pPr>
              <w:spacing w:line="288" w:lineRule="auto"/>
              <w:jc w:val="both"/>
              <w:rPr>
                <w:rFonts w:ascii="Times New Roman" w:hAnsi="Times New Roman"/>
                <w:sz w:val="16"/>
                <w:szCs w:val="16"/>
              </w:rPr>
            </w:pPr>
            <w:r w:rsidRPr="00E32605">
              <w:rPr>
                <w:rFonts w:ascii="Times New Roman" w:hAnsi="Times New Roman"/>
                <w:sz w:val="16"/>
                <w:szCs w:val="16"/>
              </w:rPr>
              <w:t>Zamawiający zastrzega sobie, iż w celu sprawdzenia poprawności przeprowadzonych testów Wykonawca może zostać wezwany przy dostawie do wykonania w obecności Zamawiającego, na dwóch losowo wskazanych przez Zamawiającego komputerach, testów ich wydajności, zgodnie z powyższymi wymaganiami, potwierdzającymi wymagane wyniki wydajnościowe.</w:t>
            </w:r>
          </w:p>
        </w:tc>
      </w:tr>
      <w:tr w:rsidR="00E32605" w:rsidRPr="00E32605" w14:paraId="1B85A331" w14:textId="77777777" w:rsidTr="00710DD0">
        <w:trPr>
          <w:trHeight w:val="391"/>
          <w:jc w:val="center"/>
        </w:trPr>
        <w:tc>
          <w:tcPr>
            <w:tcW w:w="1979" w:type="dxa"/>
            <w:vAlign w:val="center"/>
          </w:tcPr>
          <w:p w14:paraId="09C7C78C" w14:textId="77777777" w:rsidR="00E32605" w:rsidRPr="00E32605" w:rsidRDefault="00E32605" w:rsidP="00710DD0">
            <w:pPr>
              <w:spacing w:line="312" w:lineRule="auto"/>
              <w:rPr>
                <w:rFonts w:ascii="Times New Roman" w:hAnsi="Times New Roman"/>
                <w:sz w:val="16"/>
                <w:szCs w:val="16"/>
                <w:highlight w:val="yellow"/>
              </w:rPr>
            </w:pPr>
            <w:r w:rsidRPr="00E32605">
              <w:rPr>
                <w:rFonts w:ascii="Times New Roman" w:hAnsi="Times New Roman"/>
                <w:sz w:val="16"/>
                <w:szCs w:val="16"/>
              </w:rPr>
              <w:lastRenderedPageBreak/>
              <w:t>Pamięć RAM</w:t>
            </w:r>
          </w:p>
        </w:tc>
        <w:tc>
          <w:tcPr>
            <w:tcW w:w="7218" w:type="dxa"/>
            <w:shd w:val="clear" w:color="auto" w:fill="auto"/>
            <w:vAlign w:val="center"/>
          </w:tcPr>
          <w:p w14:paraId="503EFD3B" w14:textId="77777777" w:rsidR="00E32605" w:rsidRPr="00E32605" w:rsidRDefault="00E32605" w:rsidP="00710DD0">
            <w:pPr>
              <w:spacing w:line="312" w:lineRule="auto"/>
              <w:rPr>
                <w:rFonts w:ascii="Times New Roman" w:hAnsi="Times New Roman"/>
                <w:sz w:val="16"/>
                <w:szCs w:val="16"/>
                <w:highlight w:val="yellow"/>
              </w:rPr>
            </w:pPr>
            <w:r w:rsidRPr="00E32605">
              <w:rPr>
                <w:rFonts w:ascii="Times New Roman" w:hAnsi="Times New Roman"/>
                <w:sz w:val="16"/>
                <w:szCs w:val="16"/>
              </w:rPr>
              <w:t>Co najmniej 8 GB</w:t>
            </w:r>
          </w:p>
        </w:tc>
      </w:tr>
      <w:tr w:rsidR="00E32605" w:rsidRPr="00E32605" w14:paraId="69FD88C1" w14:textId="77777777" w:rsidTr="00710DD0">
        <w:trPr>
          <w:trHeight w:val="739"/>
          <w:jc w:val="center"/>
        </w:trPr>
        <w:tc>
          <w:tcPr>
            <w:tcW w:w="1979" w:type="dxa"/>
            <w:shd w:val="clear" w:color="auto" w:fill="auto"/>
            <w:vAlign w:val="center"/>
            <w:hideMark/>
          </w:tcPr>
          <w:p w14:paraId="70D251B6" w14:textId="77777777" w:rsidR="00E32605" w:rsidRPr="00E32605" w:rsidRDefault="00E32605" w:rsidP="00710DD0">
            <w:pPr>
              <w:spacing w:line="312" w:lineRule="auto"/>
              <w:rPr>
                <w:rFonts w:ascii="Times New Roman" w:hAnsi="Times New Roman"/>
                <w:sz w:val="16"/>
                <w:szCs w:val="16"/>
                <w:highlight w:val="yellow"/>
              </w:rPr>
            </w:pPr>
            <w:r w:rsidRPr="00E32605">
              <w:rPr>
                <w:rFonts w:ascii="Times New Roman" w:hAnsi="Times New Roman"/>
                <w:sz w:val="16"/>
                <w:szCs w:val="16"/>
              </w:rPr>
              <w:t>Pamięć masowa</w:t>
            </w:r>
          </w:p>
        </w:tc>
        <w:tc>
          <w:tcPr>
            <w:tcW w:w="7218" w:type="dxa"/>
            <w:shd w:val="clear" w:color="auto" w:fill="auto"/>
            <w:vAlign w:val="center"/>
            <w:hideMark/>
          </w:tcPr>
          <w:p w14:paraId="4F9594D3"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 xml:space="preserve">Co najmniej 256 GB - wymagany dysk w technologii półprzewodnikowej SSD (Solid </w:t>
            </w:r>
            <w:proofErr w:type="spellStart"/>
            <w:r w:rsidRPr="00E32605">
              <w:rPr>
                <w:rFonts w:ascii="Times New Roman" w:hAnsi="Times New Roman"/>
                <w:sz w:val="16"/>
                <w:szCs w:val="16"/>
              </w:rPr>
              <w:t>State</w:t>
            </w:r>
            <w:proofErr w:type="spellEnd"/>
            <w:r w:rsidRPr="00E32605">
              <w:rPr>
                <w:rFonts w:ascii="Times New Roman" w:hAnsi="Times New Roman"/>
                <w:sz w:val="16"/>
                <w:szCs w:val="16"/>
              </w:rPr>
              <w:t xml:space="preserve"> Drive).</w:t>
            </w:r>
          </w:p>
          <w:p w14:paraId="387B3719" w14:textId="77777777" w:rsidR="00E32605" w:rsidRPr="00E32605" w:rsidRDefault="00E32605" w:rsidP="00710DD0">
            <w:pPr>
              <w:spacing w:line="312" w:lineRule="auto"/>
              <w:rPr>
                <w:rFonts w:ascii="Times New Roman" w:hAnsi="Times New Roman"/>
                <w:sz w:val="16"/>
                <w:szCs w:val="16"/>
                <w:highlight w:val="yellow"/>
              </w:rPr>
            </w:pPr>
            <w:r w:rsidRPr="00E32605">
              <w:rPr>
                <w:rFonts w:ascii="Times New Roman" w:hAnsi="Times New Roman"/>
                <w:sz w:val="16"/>
                <w:szCs w:val="16"/>
              </w:rPr>
              <w:t xml:space="preserve">Dysk twardy musi zawierać partycję </w:t>
            </w:r>
            <w:proofErr w:type="spellStart"/>
            <w:r w:rsidRPr="00E32605">
              <w:rPr>
                <w:rFonts w:ascii="Times New Roman" w:hAnsi="Times New Roman"/>
                <w:sz w:val="16"/>
                <w:szCs w:val="16"/>
              </w:rPr>
              <w:t>recovery</w:t>
            </w:r>
            <w:proofErr w:type="spellEnd"/>
            <w:r w:rsidRPr="00E32605">
              <w:rPr>
                <w:rFonts w:ascii="Times New Roman" w:hAnsi="Times New Roman"/>
                <w:sz w:val="16"/>
                <w:szCs w:val="16"/>
              </w:rPr>
              <w:t>. Partycja musi zapewniać przywrócenie systemu operacyjnego, zainstalowanego i skonfigurowanego oprogramowania.</w:t>
            </w:r>
          </w:p>
        </w:tc>
      </w:tr>
      <w:tr w:rsidR="00E32605" w:rsidRPr="00E32605" w14:paraId="66C0AC63" w14:textId="77777777" w:rsidTr="00710DD0">
        <w:trPr>
          <w:trHeight w:val="300"/>
          <w:jc w:val="center"/>
        </w:trPr>
        <w:tc>
          <w:tcPr>
            <w:tcW w:w="1979" w:type="dxa"/>
            <w:shd w:val="clear" w:color="auto" w:fill="auto"/>
            <w:vAlign w:val="center"/>
          </w:tcPr>
          <w:p w14:paraId="3E7449AD" w14:textId="77777777" w:rsidR="00E32605" w:rsidRPr="00E32605" w:rsidRDefault="00E32605" w:rsidP="00710DD0">
            <w:pPr>
              <w:spacing w:line="312" w:lineRule="auto"/>
              <w:rPr>
                <w:rFonts w:ascii="Times New Roman" w:hAnsi="Times New Roman"/>
                <w:sz w:val="16"/>
                <w:szCs w:val="16"/>
                <w:highlight w:val="yellow"/>
              </w:rPr>
            </w:pPr>
            <w:r w:rsidRPr="00E32605">
              <w:rPr>
                <w:rFonts w:ascii="Times New Roman" w:hAnsi="Times New Roman"/>
                <w:sz w:val="16"/>
                <w:szCs w:val="16"/>
              </w:rPr>
              <w:t>Wyposażenie multimedialne</w:t>
            </w:r>
          </w:p>
        </w:tc>
        <w:tc>
          <w:tcPr>
            <w:tcW w:w="7218" w:type="dxa"/>
            <w:shd w:val="clear" w:color="auto" w:fill="auto"/>
            <w:vAlign w:val="center"/>
          </w:tcPr>
          <w:p w14:paraId="0E3B4B77"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Dwukanałowa karta dźwiękowa zgodna ze standardem High Definition, wbudowane głośniki stereo o mocy min. 2x 2W, cyfrowy mikrofon z funkcją redukcji szumów i poprawy mowy wbudowany w obudowę komputera.</w:t>
            </w:r>
          </w:p>
          <w:p w14:paraId="13CAD100" w14:textId="77777777" w:rsidR="00E32605" w:rsidRPr="00E32605" w:rsidRDefault="00E32605" w:rsidP="00710DD0">
            <w:pPr>
              <w:spacing w:line="312" w:lineRule="auto"/>
              <w:rPr>
                <w:rFonts w:ascii="Times New Roman" w:hAnsi="Times New Roman"/>
                <w:color w:val="FF0000"/>
                <w:sz w:val="16"/>
                <w:szCs w:val="16"/>
                <w:highlight w:val="yellow"/>
              </w:rPr>
            </w:pPr>
            <w:r w:rsidRPr="00E32605">
              <w:rPr>
                <w:rFonts w:ascii="Times New Roman" w:hAnsi="Times New Roman"/>
                <w:sz w:val="16"/>
                <w:szCs w:val="16"/>
              </w:rPr>
              <w:t xml:space="preserve">Kamera internetowa o rozdzielczości min. 1.0 </w:t>
            </w:r>
            <w:proofErr w:type="spellStart"/>
            <w:r w:rsidRPr="00E32605">
              <w:rPr>
                <w:rFonts w:ascii="Times New Roman" w:hAnsi="Times New Roman"/>
                <w:sz w:val="16"/>
                <w:szCs w:val="16"/>
              </w:rPr>
              <w:t>Mpix</w:t>
            </w:r>
            <w:proofErr w:type="spellEnd"/>
            <w:r w:rsidRPr="00E32605">
              <w:rPr>
                <w:rFonts w:ascii="Times New Roman" w:hAnsi="Times New Roman"/>
                <w:sz w:val="16"/>
                <w:szCs w:val="16"/>
              </w:rPr>
              <w:t xml:space="preserve"> HD trwale zainstalowana w obudowie matrycy, wyposażona w mechaniczną przesłonę.</w:t>
            </w:r>
          </w:p>
        </w:tc>
      </w:tr>
      <w:tr w:rsidR="00E32605" w:rsidRPr="00E32605" w14:paraId="5E437E39" w14:textId="77777777" w:rsidTr="00710DD0">
        <w:trPr>
          <w:trHeight w:val="300"/>
          <w:jc w:val="center"/>
        </w:trPr>
        <w:tc>
          <w:tcPr>
            <w:tcW w:w="1979" w:type="dxa"/>
            <w:shd w:val="clear" w:color="auto" w:fill="auto"/>
            <w:vAlign w:val="center"/>
          </w:tcPr>
          <w:p w14:paraId="08A2456F"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Zasilanie</w:t>
            </w:r>
          </w:p>
        </w:tc>
        <w:tc>
          <w:tcPr>
            <w:tcW w:w="7218" w:type="dxa"/>
            <w:shd w:val="clear" w:color="auto" w:fill="auto"/>
            <w:vAlign w:val="center"/>
          </w:tcPr>
          <w:p w14:paraId="544E6347" w14:textId="77777777" w:rsidR="00E32605" w:rsidRPr="00E32605" w:rsidRDefault="00E32605" w:rsidP="00710DD0">
            <w:pPr>
              <w:spacing w:line="312" w:lineRule="auto"/>
              <w:rPr>
                <w:rFonts w:ascii="Times New Roman" w:hAnsi="Times New Roman"/>
                <w:color w:val="FF0000"/>
                <w:sz w:val="16"/>
                <w:szCs w:val="16"/>
              </w:rPr>
            </w:pPr>
            <w:r w:rsidRPr="00E32605">
              <w:rPr>
                <w:rFonts w:ascii="Times New Roman" w:hAnsi="Times New Roman"/>
                <w:sz w:val="16"/>
                <w:szCs w:val="16"/>
              </w:rPr>
              <w:t>Zasilacz o mocy 60W (+/- 10W) pracujący w sieci elektrycznej 230V 50/60Hz, nie dopuszcza się tzw. angielskiej wtyczki i adaptera.</w:t>
            </w:r>
          </w:p>
        </w:tc>
      </w:tr>
      <w:tr w:rsidR="00E32605" w:rsidRPr="00E32605" w14:paraId="404B2CB8" w14:textId="77777777" w:rsidTr="00710DD0">
        <w:trPr>
          <w:trHeight w:val="300"/>
          <w:jc w:val="center"/>
        </w:trPr>
        <w:tc>
          <w:tcPr>
            <w:tcW w:w="1979" w:type="dxa"/>
            <w:shd w:val="clear" w:color="auto" w:fill="auto"/>
            <w:vAlign w:val="center"/>
          </w:tcPr>
          <w:p w14:paraId="5E4E2BF8"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Bezpieczeństwo</w:t>
            </w:r>
          </w:p>
        </w:tc>
        <w:tc>
          <w:tcPr>
            <w:tcW w:w="7218" w:type="dxa"/>
            <w:shd w:val="clear" w:color="auto" w:fill="auto"/>
            <w:vAlign w:val="center"/>
          </w:tcPr>
          <w:p w14:paraId="77F9AC12" w14:textId="77777777" w:rsidR="00E32605" w:rsidRPr="00E32605" w:rsidRDefault="00E32605" w:rsidP="00710DD0">
            <w:pPr>
              <w:spacing w:line="288" w:lineRule="auto"/>
              <w:rPr>
                <w:rFonts w:ascii="Times New Roman" w:hAnsi="Times New Roman"/>
                <w:sz w:val="16"/>
                <w:szCs w:val="16"/>
              </w:rPr>
            </w:pPr>
            <w:r w:rsidRPr="00E32605">
              <w:rPr>
                <w:rFonts w:ascii="Times New Roman" w:hAnsi="Times New Roman"/>
                <w:sz w:val="16"/>
                <w:szCs w:val="16"/>
              </w:rPr>
              <w:t>Dedykowany układ sprzętowy służący do tworzenia i zarządzania wygenerowanymi przez komputer kluczami szyfrowania. Zabezpieczenie to musi posiadać możliwość ochrony danych za pomocą mechanizmów szyfrowania realizowanych przez dedykowany układ, co najmniej TPM 2.0.</w:t>
            </w:r>
          </w:p>
        </w:tc>
      </w:tr>
      <w:tr w:rsidR="00E32605" w:rsidRPr="00E32605" w14:paraId="79A4B46D" w14:textId="77777777" w:rsidTr="00710DD0">
        <w:trPr>
          <w:trHeight w:val="300"/>
          <w:jc w:val="center"/>
        </w:trPr>
        <w:tc>
          <w:tcPr>
            <w:tcW w:w="1979" w:type="dxa"/>
            <w:shd w:val="clear" w:color="auto" w:fill="auto"/>
            <w:vAlign w:val="center"/>
          </w:tcPr>
          <w:p w14:paraId="1EFF6430"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Certyfikaty i standardy</w:t>
            </w:r>
          </w:p>
        </w:tc>
        <w:tc>
          <w:tcPr>
            <w:tcW w:w="7218" w:type="dxa"/>
            <w:shd w:val="clear" w:color="auto" w:fill="auto"/>
            <w:vAlign w:val="center"/>
          </w:tcPr>
          <w:p w14:paraId="46B35B01" w14:textId="77777777" w:rsidR="00E32605" w:rsidRPr="00E32605" w:rsidRDefault="00E32605" w:rsidP="00E32605">
            <w:pPr>
              <w:pStyle w:val="Akapitzlist"/>
              <w:numPr>
                <w:ilvl w:val="0"/>
                <w:numId w:val="17"/>
              </w:numPr>
              <w:autoSpaceDE w:val="0"/>
              <w:autoSpaceDN w:val="0"/>
              <w:adjustRightInd w:val="0"/>
              <w:spacing w:after="160" w:line="312" w:lineRule="auto"/>
              <w:ind w:left="350" w:hanging="350"/>
              <w:rPr>
                <w:rFonts w:ascii="Times New Roman" w:hAnsi="Times New Roman"/>
                <w:sz w:val="16"/>
                <w:szCs w:val="16"/>
              </w:rPr>
            </w:pPr>
            <w:r w:rsidRPr="00E32605">
              <w:rPr>
                <w:rFonts w:ascii="Times New Roman" w:hAnsi="Times New Roman"/>
                <w:sz w:val="16"/>
                <w:szCs w:val="16"/>
              </w:rPr>
              <w:t>Spełnianie normy ISO 9001 lub równoważnej dla producenta sprzętu - dokumentem potwierdzającym spełnienie wymagań będzie załączony do oferty certyfikat producenta.</w:t>
            </w:r>
          </w:p>
          <w:p w14:paraId="69B71FD6" w14:textId="77777777" w:rsidR="00E32605" w:rsidRPr="00E32605" w:rsidRDefault="00E32605" w:rsidP="00E32605">
            <w:pPr>
              <w:pStyle w:val="Akapitzlist"/>
              <w:numPr>
                <w:ilvl w:val="0"/>
                <w:numId w:val="17"/>
              </w:numPr>
              <w:autoSpaceDE w:val="0"/>
              <w:autoSpaceDN w:val="0"/>
              <w:adjustRightInd w:val="0"/>
              <w:spacing w:after="160" w:line="312" w:lineRule="auto"/>
              <w:ind w:left="350" w:hanging="350"/>
              <w:rPr>
                <w:rFonts w:ascii="Times New Roman" w:hAnsi="Times New Roman"/>
                <w:sz w:val="16"/>
                <w:szCs w:val="16"/>
              </w:rPr>
            </w:pPr>
            <w:r w:rsidRPr="00E32605">
              <w:rPr>
                <w:rFonts w:ascii="Times New Roman" w:hAnsi="Times New Roman"/>
                <w:sz w:val="16"/>
                <w:szCs w:val="16"/>
              </w:rPr>
              <w:t>Spełnienie normy ISO 14001 lub równoważnej dla producenta sprzętu - dokumentem potwierdzającym spełnienie wymagań będzie załączony do oferty certyfikat producenta.</w:t>
            </w:r>
          </w:p>
          <w:p w14:paraId="314D32DA" w14:textId="77777777" w:rsidR="00E32605" w:rsidRPr="00E32605" w:rsidRDefault="00E32605" w:rsidP="00E32605">
            <w:pPr>
              <w:pStyle w:val="Akapitzlist"/>
              <w:numPr>
                <w:ilvl w:val="0"/>
                <w:numId w:val="17"/>
              </w:numPr>
              <w:autoSpaceDE w:val="0"/>
              <w:autoSpaceDN w:val="0"/>
              <w:adjustRightInd w:val="0"/>
              <w:spacing w:after="0" w:line="312" w:lineRule="auto"/>
              <w:ind w:left="350" w:hanging="350"/>
              <w:rPr>
                <w:rFonts w:ascii="Times New Roman" w:hAnsi="Times New Roman"/>
                <w:color w:val="FF0000"/>
                <w:sz w:val="16"/>
                <w:szCs w:val="16"/>
              </w:rPr>
            </w:pPr>
            <w:r w:rsidRPr="00E32605">
              <w:rPr>
                <w:rFonts w:ascii="Times New Roman" w:hAnsi="Times New Roman"/>
                <w:sz w:val="16"/>
                <w:szCs w:val="16"/>
              </w:rPr>
              <w:t>Oferowany sprzęt musi posiadać oznaczenie CE - dokumentem potwierdzającym spełnienie wymagań będzie załączona do oferty deklaracja zgodności CE producenta sprzętu.</w:t>
            </w:r>
          </w:p>
        </w:tc>
      </w:tr>
      <w:tr w:rsidR="00E32605" w:rsidRPr="00E32605" w14:paraId="299D3A65" w14:textId="77777777" w:rsidTr="00710DD0">
        <w:trPr>
          <w:trHeight w:val="300"/>
          <w:jc w:val="center"/>
        </w:trPr>
        <w:tc>
          <w:tcPr>
            <w:tcW w:w="1979" w:type="dxa"/>
            <w:shd w:val="clear" w:color="auto" w:fill="auto"/>
            <w:vAlign w:val="center"/>
          </w:tcPr>
          <w:p w14:paraId="3EAAB4A1"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System operacyjny</w:t>
            </w:r>
          </w:p>
        </w:tc>
        <w:tc>
          <w:tcPr>
            <w:tcW w:w="7218" w:type="dxa"/>
            <w:shd w:val="clear" w:color="auto" w:fill="auto"/>
            <w:vAlign w:val="center"/>
          </w:tcPr>
          <w:p w14:paraId="35E06838" w14:textId="77777777" w:rsidR="00E32605" w:rsidRPr="00E32605" w:rsidRDefault="00E32605" w:rsidP="00710DD0">
            <w:pPr>
              <w:autoSpaceDN w:val="0"/>
              <w:adjustRightInd w:val="0"/>
              <w:spacing w:line="312" w:lineRule="auto"/>
              <w:rPr>
                <w:rFonts w:ascii="Times New Roman" w:hAnsi="Times New Roman"/>
                <w:sz w:val="16"/>
                <w:szCs w:val="16"/>
              </w:rPr>
            </w:pPr>
            <w:r w:rsidRPr="00E32605">
              <w:rPr>
                <w:rFonts w:ascii="Times New Roman" w:hAnsi="Times New Roman"/>
                <w:sz w:val="16"/>
                <w:szCs w:val="16"/>
              </w:rPr>
              <w:t xml:space="preserve">Zainstalowana pełna, nieograniczona czasowo oraz legalna wersja systemu operacyjnego Microsoft Windows 10 lub Windows 11 - Zamawiający dopuszcza dostawę komputera z wersją </w:t>
            </w:r>
            <w:proofErr w:type="spellStart"/>
            <w:r w:rsidRPr="00E32605">
              <w:rPr>
                <w:rFonts w:ascii="Times New Roman" w:hAnsi="Times New Roman"/>
                <w:sz w:val="16"/>
                <w:szCs w:val="16"/>
              </w:rPr>
              <w:t>National</w:t>
            </w:r>
            <w:proofErr w:type="spellEnd"/>
            <w:r w:rsidRPr="00E32605">
              <w:rPr>
                <w:rFonts w:ascii="Times New Roman" w:hAnsi="Times New Roman"/>
                <w:sz w:val="16"/>
                <w:szCs w:val="16"/>
              </w:rPr>
              <w:t xml:space="preserve"> </w:t>
            </w:r>
            <w:proofErr w:type="spellStart"/>
            <w:r w:rsidRPr="00E32605">
              <w:rPr>
                <w:rFonts w:ascii="Times New Roman" w:hAnsi="Times New Roman"/>
                <w:sz w:val="16"/>
                <w:szCs w:val="16"/>
              </w:rPr>
              <w:t>Academic</w:t>
            </w:r>
            <w:proofErr w:type="spellEnd"/>
            <w:r w:rsidRPr="00E32605">
              <w:rPr>
                <w:rFonts w:ascii="Times New Roman" w:hAnsi="Times New Roman"/>
                <w:sz w:val="16"/>
                <w:szCs w:val="16"/>
              </w:rPr>
              <w:t xml:space="preserve"> License w polskiej wersji językowej </w:t>
            </w:r>
            <w:r w:rsidRPr="00E32605">
              <w:rPr>
                <w:rFonts w:ascii="Times New Roman" w:hAnsi="Times New Roman"/>
                <w:sz w:val="16"/>
                <w:szCs w:val="16"/>
                <w:u w:val="single"/>
              </w:rPr>
              <w:t>lub produkt równoważny</w:t>
            </w:r>
            <w:r w:rsidRPr="00E32605">
              <w:rPr>
                <w:rFonts w:ascii="Times New Roman" w:hAnsi="Times New Roman"/>
                <w:sz w:val="16"/>
                <w:szCs w:val="16"/>
              </w:rPr>
              <w:t xml:space="preserve"> o cechach równoważności określonych w rozdziale IV niniejszego załącznika.</w:t>
            </w:r>
          </w:p>
          <w:p w14:paraId="7D0AFD1D" w14:textId="77777777" w:rsidR="00E32605" w:rsidRPr="00E32605" w:rsidRDefault="00E32605" w:rsidP="00710DD0">
            <w:pPr>
              <w:autoSpaceDN w:val="0"/>
              <w:adjustRightInd w:val="0"/>
              <w:spacing w:line="312" w:lineRule="auto"/>
              <w:rPr>
                <w:rFonts w:ascii="Times New Roman" w:hAnsi="Times New Roman"/>
                <w:color w:val="FF0000"/>
                <w:sz w:val="16"/>
                <w:szCs w:val="16"/>
              </w:rPr>
            </w:pPr>
            <w:r w:rsidRPr="00E32605">
              <w:rPr>
                <w:rFonts w:ascii="Times New Roman" w:hAnsi="Times New Roman"/>
                <w:sz w:val="16"/>
                <w:szCs w:val="16"/>
              </w:rPr>
              <w:t>System musi być nowy (nie aktywowany wcześniej na innym urządzeniu), zainstalowany fabrycznie na dostarczonym komputerze przez producenta sprzętu</w:t>
            </w:r>
          </w:p>
        </w:tc>
      </w:tr>
      <w:tr w:rsidR="00E32605" w:rsidRPr="00E32605" w14:paraId="5B29D784" w14:textId="77777777" w:rsidTr="00710DD0">
        <w:trPr>
          <w:trHeight w:val="300"/>
          <w:jc w:val="center"/>
        </w:trPr>
        <w:tc>
          <w:tcPr>
            <w:tcW w:w="1979" w:type="dxa"/>
            <w:shd w:val="clear" w:color="auto" w:fill="auto"/>
            <w:vAlign w:val="center"/>
          </w:tcPr>
          <w:p w14:paraId="0FD60E16"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Komunikacja</w:t>
            </w:r>
          </w:p>
        </w:tc>
        <w:tc>
          <w:tcPr>
            <w:tcW w:w="7218" w:type="dxa"/>
            <w:shd w:val="clear" w:color="auto" w:fill="auto"/>
            <w:vAlign w:val="center"/>
          </w:tcPr>
          <w:p w14:paraId="21E709DB" w14:textId="77777777" w:rsidR="00E32605" w:rsidRPr="00E32605" w:rsidRDefault="00E32605" w:rsidP="00E32605">
            <w:pPr>
              <w:pStyle w:val="Akapitzlist"/>
              <w:numPr>
                <w:ilvl w:val="0"/>
                <w:numId w:val="32"/>
              </w:numPr>
              <w:autoSpaceDE w:val="0"/>
              <w:autoSpaceDN w:val="0"/>
              <w:adjustRightInd w:val="0"/>
              <w:spacing w:after="0" w:line="312" w:lineRule="auto"/>
              <w:ind w:left="359" w:hanging="359"/>
              <w:rPr>
                <w:rFonts w:ascii="Times New Roman" w:hAnsi="Times New Roman"/>
                <w:sz w:val="16"/>
                <w:szCs w:val="16"/>
              </w:rPr>
            </w:pPr>
            <w:r w:rsidRPr="00E32605">
              <w:rPr>
                <w:rFonts w:ascii="Times New Roman" w:hAnsi="Times New Roman"/>
                <w:sz w:val="16"/>
                <w:szCs w:val="16"/>
              </w:rPr>
              <w:t>Wbudowana karta sieciowa (gniazdo na wtyk RJ-45) pracująca w standardzie 10/100/1000 LAN</w:t>
            </w:r>
          </w:p>
          <w:p w14:paraId="3771E250" w14:textId="77777777" w:rsidR="00E32605" w:rsidRPr="00E32605" w:rsidRDefault="00E32605" w:rsidP="00E32605">
            <w:pPr>
              <w:pStyle w:val="Akapitzlist"/>
              <w:numPr>
                <w:ilvl w:val="0"/>
                <w:numId w:val="32"/>
              </w:numPr>
              <w:autoSpaceDE w:val="0"/>
              <w:autoSpaceDN w:val="0"/>
              <w:adjustRightInd w:val="0"/>
              <w:spacing w:after="0" w:line="312" w:lineRule="auto"/>
              <w:ind w:left="359" w:hanging="359"/>
              <w:rPr>
                <w:rFonts w:ascii="Times New Roman" w:hAnsi="Times New Roman"/>
                <w:sz w:val="16"/>
                <w:szCs w:val="16"/>
              </w:rPr>
            </w:pPr>
            <w:r w:rsidRPr="00E32605">
              <w:rPr>
                <w:rFonts w:ascii="Times New Roman" w:hAnsi="Times New Roman"/>
                <w:sz w:val="16"/>
                <w:szCs w:val="16"/>
              </w:rPr>
              <w:t xml:space="preserve">Moduł karty sieciowej min. Wi-Fi 6 WLAN 802.11 </w:t>
            </w:r>
            <w:proofErr w:type="spellStart"/>
            <w:r w:rsidRPr="00E32605">
              <w:rPr>
                <w:rFonts w:ascii="Times New Roman" w:hAnsi="Times New Roman"/>
                <w:sz w:val="16"/>
                <w:szCs w:val="16"/>
              </w:rPr>
              <w:t>ax</w:t>
            </w:r>
            <w:proofErr w:type="spellEnd"/>
            <w:r w:rsidRPr="00E32605">
              <w:rPr>
                <w:rFonts w:ascii="Times New Roman" w:hAnsi="Times New Roman"/>
                <w:sz w:val="16"/>
                <w:szCs w:val="16"/>
              </w:rPr>
              <w:t>/</w:t>
            </w:r>
            <w:proofErr w:type="spellStart"/>
            <w:r w:rsidRPr="00E32605">
              <w:rPr>
                <w:rFonts w:ascii="Times New Roman" w:hAnsi="Times New Roman"/>
                <w:sz w:val="16"/>
                <w:szCs w:val="16"/>
              </w:rPr>
              <w:t>ac</w:t>
            </w:r>
            <w:proofErr w:type="spellEnd"/>
            <w:r w:rsidRPr="00E32605">
              <w:rPr>
                <w:rFonts w:ascii="Times New Roman" w:hAnsi="Times New Roman"/>
                <w:sz w:val="16"/>
                <w:szCs w:val="16"/>
              </w:rPr>
              <w:t xml:space="preserve">/a/b/g/n </w:t>
            </w:r>
            <w:proofErr w:type="spellStart"/>
            <w:r w:rsidRPr="00E32605">
              <w:rPr>
                <w:rFonts w:ascii="Times New Roman" w:hAnsi="Times New Roman"/>
                <w:sz w:val="16"/>
                <w:szCs w:val="16"/>
              </w:rPr>
              <w:t>wireless</w:t>
            </w:r>
            <w:proofErr w:type="spellEnd"/>
            <w:r w:rsidRPr="00E32605">
              <w:rPr>
                <w:rFonts w:ascii="Times New Roman" w:hAnsi="Times New Roman"/>
                <w:sz w:val="16"/>
                <w:szCs w:val="16"/>
              </w:rPr>
              <w:t xml:space="preserve"> LAN. </w:t>
            </w:r>
          </w:p>
          <w:p w14:paraId="2703E30B" w14:textId="77777777" w:rsidR="00E32605" w:rsidRPr="00E32605" w:rsidRDefault="00E32605" w:rsidP="00E32605">
            <w:pPr>
              <w:pStyle w:val="Akapitzlist"/>
              <w:numPr>
                <w:ilvl w:val="0"/>
                <w:numId w:val="32"/>
              </w:numPr>
              <w:autoSpaceDE w:val="0"/>
              <w:autoSpaceDN w:val="0"/>
              <w:adjustRightInd w:val="0"/>
              <w:spacing w:after="0" w:line="312" w:lineRule="auto"/>
              <w:ind w:left="359" w:hanging="359"/>
              <w:rPr>
                <w:rFonts w:ascii="Times New Roman" w:hAnsi="Times New Roman"/>
                <w:sz w:val="16"/>
                <w:szCs w:val="16"/>
              </w:rPr>
            </w:pPr>
            <w:r w:rsidRPr="00E32605">
              <w:rPr>
                <w:rFonts w:ascii="Times New Roman" w:hAnsi="Times New Roman"/>
                <w:sz w:val="16"/>
                <w:szCs w:val="16"/>
              </w:rPr>
              <w:t>Bluetooth w standardzie min. 5.0</w:t>
            </w:r>
          </w:p>
        </w:tc>
      </w:tr>
      <w:tr w:rsidR="00E32605" w:rsidRPr="00E32605" w14:paraId="5BAFA6DE" w14:textId="77777777" w:rsidTr="00710DD0">
        <w:trPr>
          <w:trHeight w:val="390"/>
          <w:jc w:val="center"/>
        </w:trPr>
        <w:tc>
          <w:tcPr>
            <w:tcW w:w="1979" w:type="dxa"/>
            <w:shd w:val="clear" w:color="auto" w:fill="auto"/>
            <w:vAlign w:val="center"/>
            <w:hideMark/>
          </w:tcPr>
          <w:p w14:paraId="6F3DB778" w14:textId="77777777" w:rsidR="00E32605" w:rsidRPr="00E32605" w:rsidRDefault="00E32605" w:rsidP="00710DD0">
            <w:pPr>
              <w:spacing w:line="312" w:lineRule="auto"/>
              <w:rPr>
                <w:rFonts w:ascii="Times New Roman" w:hAnsi="Times New Roman"/>
                <w:sz w:val="16"/>
                <w:szCs w:val="16"/>
                <w:highlight w:val="yellow"/>
              </w:rPr>
            </w:pPr>
            <w:r w:rsidRPr="00E32605">
              <w:rPr>
                <w:rFonts w:ascii="Times New Roman" w:hAnsi="Times New Roman"/>
                <w:sz w:val="16"/>
                <w:szCs w:val="16"/>
              </w:rPr>
              <w:t>Wyposażenie</w:t>
            </w:r>
          </w:p>
        </w:tc>
        <w:tc>
          <w:tcPr>
            <w:tcW w:w="7218" w:type="dxa"/>
            <w:shd w:val="clear" w:color="auto" w:fill="auto"/>
            <w:vAlign w:val="center"/>
            <w:hideMark/>
          </w:tcPr>
          <w:p w14:paraId="2DB4729A" w14:textId="77777777" w:rsidR="00E32605" w:rsidRPr="00E32605" w:rsidRDefault="00E32605" w:rsidP="00E32605">
            <w:pPr>
              <w:pStyle w:val="Akapitzlist"/>
              <w:numPr>
                <w:ilvl w:val="0"/>
                <w:numId w:val="19"/>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Złącze video HDMI.</w:t>
            </w:r>
          </w:p>
          <w:p w14:paraId="7E9D4918" w14:textId="77777777" w:rsidR="00E32605" w:rsidRPr="00E32605" w:rsidRDefault="00E32605" w:rsidP="00E32605">
            <w:pPr>
              <w:pStyle w:val="Akapitzlist"/>
              <w:numPr>
                <w:ilvl w:val="0"/>
                <w:numId w:val="19"/>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Złącze RJ-45 (podłączenie sieci lokalnej).</w:t>
            </w:r>
          </w:p>
          <w:p w14:paraId="730A2509" w14:textId="77777777" w:rsidR="00E32605" w:rsidRPr="00E32605" w:rsidRDefault="00E32605" w:rsidP="00E32605">
            <w:pPr>
              <w:pStyle w:val="Akapitzlist"/>
              <w:numPr>
                <w:ilvl w:val="0"/>
                <w:numId w:val="19"/>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Czytnik (gniazdo) kart multimedialnych SD.</w:t>
            </w:r>
          </w:p>
          <w:p w14:paraId="673BCC45" w14:textId="77777777" w:rsidR="00E32605" w:rsidRPr="00E32605" w:rsidRDefault="00E32605" w:rsidP="00E32605">
            <w:pPr>
              <w:pStyle w:val="Akapitzlist"/>
              <w:numPr>
                <w:ilvl w:val="0"/>
                <w:numId w:val="19"/>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Co najmniej 4 porty USB, w tym nie mniej niż 3 porty USB w standardzie 3.2.</w:t>
            </w:r>
          </w:p>
          <w:p w14:paraId="7C185299" w14:textId="77777777" w:rsidR="00E32605" w:rsidRPr="00E32605" w:rsidRDefault="00E32605" w:rsidP="00E32605">
            <w:pPr>
              <w:pStyle w:val="Akapitzlist"/>
              <w:numPr>
                <w:ilvl w:val="0"/>
                <w:numId w:val="19"/>
              </w:numPr>
              <w:autoSpaceDE w:val="0"/>
              <w:autoSpaceDN w:val="0"/>
              <w:adjustRightInd w:val="0"/>
              <w:spacing w:after="0" w:line="312" w:lineRule="auto"/>
              <w:ind w:left="462" w:hanging="425"/>
              <w:rPr>
                <w:rFonts w:ascii="Times New Roman" w:hAnsi="Times New Roman"/>
                <w:sz w:val="16"/>
                <w:szCs w:val="16"/>
              </w:rPr>
            </w:pPr>
            <w:r w:rsidRPr="00E32605">
              <w:rPr>
                <w:rFonts w:ascii="Times New Roman" w:hAnsi="Times New Roman"/>
                <w:sz w:val="16"/>
                <w:szCs w:val="16"/>
              </w:rPr>
              <w:t>Złącze słuchawkowe stereo i złącze mikrofonowe (dopuszcza się złącze współdzielone).</w:t>
            </w:r>
          </w:p>
          <w:p w14:paraId="4C25A820" w14:textId="77777777" w:rsidR="00E32605" w:rsidRPr="00E32605" w:rsidRDefault="00E32605" w:rsidP="00710DD0">
            <w:pPr>
              <w:autoSpaceDN w:val="0"/>
              <w:adjustRightInd w:val="0"/>
              <w:spacing w:line="312" w:lineRule="auto"/>
              <w:ind w:left="37"/>
              <w:rPr>
                <w:rFonts w:ascii="Times New Roman" w:hAnsi="Times New Roman"/>
                <w:color w:val="FF0000"/>
                <w:sz w:val="16"/>
                <w:szCs w:val="16"/>
                <w:highlight w:val="yellow"/>
              </w:rPr>
            </w:pPr>
            <w:r w:rsidRPr="00E32605">
              <w:rPr>
                <w:rFonts w:ascii="Times New Roman" w:hAnsi="Times New Roman"/>
                <w:sz w:val="16"/>
                <w:szCs w:val="16"/>
              </w:rPr>
              <w:t>UWAGA: Wymagana minimalna ilość portów, gniazd i złącz nie może być osiągnięta w wyniku stosowania konwerterów, adapterów, przejściówek lub innych zewnętrznych akcesoriów.</w:t>
            </w:r>
          </w:p>
        </w:tc>
      </w:tr>
      <w:tr w:rsidR="00E32605" w:rsidRPr="00E32605" w14:paraId="74A4A53F" w14:textId="77777777" w:rsidTr="00710DD0">
        <w:trPr>
          <w:trHeight w:val="300"/>
          <w:jc w:val="center"/>
        </w:trPr>
        <w:tc>
          <w:tcPr>
            <w:tcW w:w="1979" w:type="dxa"/>
            <w:shd w:val="clear" w:color="auto" w:fill="auto"/>
            <w:vAlign w:val="center"/>
            <w:hideMark/>
          </w:tcPr>
          <w:p w14:paraId="7CA18B48"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Peryferia</w:t>
            </w:r>
          </w:p>
        </w:tc>
        <w:tc>
          <w:tcPr>
            <w:tcW w:w="7218" w:type="dxa"/>
            <w:shd w:val="clear" w:color="auto" w:fill="auto"/>
            <w:vAlign w:val="center"/>
            <w:hideMark/>
          </w:tcPr>
          <w:p w14:paraId="5C6933ED" w14:textId="77777777" w:rsidR="00E32605" w:rsidRPr="00E32605" w:rsidRDefault="00E32605" w:rsidP="00E32605">
            <w:pPr>
              <w:pStyle w:val="Akapitzlist"/>
              <w:numPr>
                <w:ilvl w:val="0"/>
                <w:numId w:val="27"/>
              </w:numPr>
              <w:spacing w:after="0" w:line="312" w:lineRule="auto"/>
              <w:ind w:left="497" w:hanging="425"/>
              <w:rPr>
                <w:rFonts w:ascii="Times New Roman" w:hAnsi="Times New Roman"/>
                <w:sz w:val="16"/>
                <w:szCs w:val="16"/>
              </w:rPr>
            </w:pPr>
            <w:r w:rsidRPr="00E32605">
              <w:rPr>
                <w:rFonts w:ascii="Times New Roman" w:hAnsi="Times New Roman"/>
                <w:sz w:val="16"/>
                <w:szCs w:val="16"/>
              </w:rPr>
              <w:t>Klawiatura w układzie US-QWERTY podłączana za pomocą portu USB w zestawie z komputerem</w:t>
            </w:r>
          </w:p>
          <w:p w14:paraId="4AFA0528" w14:textId="77777777" w:rsidR="00E32605" w:rsidRPr="00E32605" w:rsidRDefault="00E32605" w:rsidP="00E32605">
            <w:pPr>
              <w:pStyle w:val="Akapitzlist"/>
              <w:numPr>
                <w:ilvl w:val="0"/>
                <w:numId w:val="27"/>
              </w:numPr>
              <w:spacing w:after="0" w:line="312" w:lineRule="auto"/>
              <w:ind w:left="497" w:hanging="425"/>
              <w:rPr>
                <w:rFonts w:ascii="Times New Roman" w:hAnsi="Times New Roman"/>
                <w:color w:val="FF0000"/>
                <w:sz w:val="16"/>
                <w:szCs w:val="16"/>
              </w:rPr>
            </w:pPr>
            <w:r w:rsidRPr="00E32605">
              <w:rPr>
                <w:rFonts w:ascii="Times New Roman" w:hAnsi="Times New Roman"/>
                <w:sz w:val="16"/>
                <w:szCs w:val="16"/>
              </w:rPr>
              <w:t>Mysz optyczna z dwoma przyciskami i rolką podłączana za pomocą portu USB w zestawie z komputerem</w:t>
            </w:r>
          </w:p>
        </w:tc>
      </w:tr>
      <w:tr w:rsidR="00E32605" w:rsidRPr="00E32605" w14:paraId="6E55EEFD" w14:textId="77777777" w:rsidTr="00710DD0">
        <w:trPr>
          <w:trHeight w:val="262"/>
          <w:jc w:val="center"/>
        </w:trPr>
        <w:tc>
          <w:tcPr>
            <w:tcW w:w="1979" w:type="dxa"/>
            <w:shd w:val="clear" w:color="auto" w:fill="auto"/>
            <w:vAlign w:val="center"/>
          </w:tcPr>
          <w:p w14:paraId="6B645A4B"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Gwarancja</w:t>
            </w:r>
          </w:p>
        </w:tc>
        <w:tc>
          <w:tcPr>
            <w:tcW w:w="7218" w:type="dxa"/>
            <w:shd w:val="clear" w:color="auto" w:fill="auto"/>
            <w:vAlign w:val="center"/>
          </w:tcPr>
          <w:p w14:paraId="03E8EB8E" w14:textId="77777777" w:rsidR="00E32605" w:rsidRPr="00E32605" w:rsidRDefault="00E32605" w:rsidP="00E32605">
            <w:pPr>
              <w:pStyle w:val="Akapitzlist"/>
              <w:numPr>
                <w:ilvl w:val="0"/>
                <w:numId w:val="20"/>
              </w:numPr>
              <w:autoSpaceDE w:val="0"/>
              <w:autoSpaceDN w:val="0"/>
              <w:adjustRightInd w:val="0"/>
              <w:spacing w:after="0" w:line="312" w:lineRule="auto"/>
              <w:ind w:left="347" w:hanging="284"/>
              <w:rPr>
                <w:rFonts w:ascii="Times New Roman" w:hAnsi="Times New Roman"/>
                <w:sz w:val="16"/>
                <w:szCs w:val="16"/>
              </w:rPr>
            </w:pPr>
            <w:r w:rsidRPr="00E32605">
              <w:rPr>
                <w:rFonts w:ascii="Times New Roman" w:hAnsi="Times New Roman"/>
                <w:sz w:val="16"/>
                <w:szCs w:val="16"/>
              </w:rPr>
              <w:t>Udzielona gwarancja musi obejmować przeniesienie prawa własności na beneficjenta projektu.</w:t>
            </w:r>
          </w:p>
          <w:p w14:paraId="19A16740" w14:textId="77777777" w:rsidR="00E32605" w:rsidRPr="00E32605" w:rsidRDefault="00E32605" w:rsidP="00E32605">
            <w:pPr>
              <w:pStyle w:val="Akapitzlist"/>
              <w:numPr>
                <w:ilvl w:val="0"/>
                <w:numId w:val="20"/>
              </w:numPr>
              <w:autoSpaceDE w:val="0"/>
              <w:autoSpaceDN w:val="0"/>
              <w:adjustRightInd w:val="0"/>
              <w:spacing w:after="0" w:line="312" w:lineRule="auto"/>
              <w:ind w:left="320" w:hanging="283"/>
              <w:rPr>
                <w:rFonts w:ascii="Times New Roman" w:hAnsi="Times New Roman"/>
                <w:sz w:val="16"/>
                <w:szCs w:val="16"/>
              </w:rPr>
            </w:pPr>
            <w:r w:rsidRPr="00E32605">
              <w:rPr>
                <w:rFonts w:ascii="Times New Roman" w:hAnsi="Times New Roman"/>
                <w:sz w:val="16"/>
                <w:szCs w:val="16"/>
              </w:rPr>
              <w:t>Minimalny czas trwania gwarancji udzielonej przez producenta na komputer wynosi 24 miesiące.</w:t>
            </w:r>
          </w:p>
          <w:p w14:paraId="6002D2B9" w14:textId="77777777" w:rsidR="00E32605" w:rsidRPr="00E32605" w:rsidRDefault="00E32605" w:rsidP="00E32605">
            <w:pPr>
              <w:pStyle w:val="Akapitzlist"/>
              <w:numPr>
                <w:ilvl w:val="0"/>
                <w:numId w:val="20"/>
              </w:numPr>
              <w:autoSpaceDE w:val="0"/>
              <w:autoSpaceDN w:val="0"/>
              <w:adjustRightInd w:val="0"/>
              <w:spacing w:after="0" w:line="312" w:lineRule="auto"/>
              <w:ind w:left="320" w:hanging="283"/>
              <w:rPr>
                <w:rFonts w:ascii="Times New Roman" w:hAnsi="Times New Roman"/>
                <w:sz w:val="16"/>
                <w:szCs w:val="16"/>
              </w:rPr>
            </w:pPr>
            <w:r w:rsidRPr="00E32605">
              <w:rPr>
                <w:rFonts w:ascii="Times New Roman" w:hAnsi="Times New Roman"/>
                <w:sz w:val="16"/>
                <w:szCs w:val="16"/>
              </w:rPr>
              <w:t>Udzielona gwarancja musi być bezpłatną usługą serwisową oferowaną Zamawiającemu z czasem reakcji do następnego dnia roboczego od przyjęcia zgłoszenia.</w:t>
            </w:r>
          </w:p>
          <w:p w14:paraId="675AE031" w14:textId="77777777" w:rsidR="00E32605" w:rsidRPr="00E32605" w:rsidRDefault="00E32605" w:rsidP="00E32605">
            <w:pPr>
              <w:pStyle w:val="Akapitzlist"/>
              <w:numPr>
                <w:ilvl w:val="0"/>
                <w:numId w:val="20"/>
              </w:numPr>
              <w:autoSpaceDE w:val="0"/>
              <w:autoSpaceDN w:val="0"/>
              <w:adjustRightInd w:val="0"/>
              <w:spacing w:after="0" w:line="312" w:lineRule="auto"/>
              <w:ind w:left="320" w:hanging="283"/>
              <w:rPr>
                <w:rFonts w:ascii="Times New Roman" w:hAnsi="Times New Roman"/>
                <w:sz w:val="16"/>
                <w:szCs w:val="16"/>
              </w:rPr>
            </w:pPr>
            <w:r w:rsidRPr="00E32605">
              <w:rPr>
                <w:rFonts w:ascii="Times New Roman" w:hAnsi="Times New Roman"/>
                <w:sz w:val="16"/>
                <w:szCs w:val="16"/>
              </w:rPr>
              <w:t>Wymagane okno czasowe dla zgłaszania usterek min wszystkie dni robocze w godzinach od 8:00 do 17:00. Wymagane przyjmowanie zgłoszeń serwisowych poprzez stronę www lub telefoniczne.</w:t>
            </w:r>
          </w:p>
          <w:p w14:paraId="2457A19A" w14:textId="77777777" w:rsidR="00E32605" w:rsidRPr="00E32605" w:rsidRDefault="00E32605" w:rsidP="00E32605">
            <w:pPr>
              <w:pStyle w:val="Akapitzlist"/>
              <w:numPr>
                <w:ilvl w:val="0"/>
                <w:numId w:val="20"/>
              </w:numPr>
              <w:autoSpaceDE w:val="0"/>
              <w:autoSpaceDN w:val="0"/>
              <w:adjustRightInd w:val="0"/>
              <w:spacing w:after="0" w:line="312" w:lineRule="auto"/>
              <w:ind w:left="320" w:hanging="283"/>
              <w:rPr>
                <w:rFonts w:ascii="Times New Roman" w:hAnsi="Times New Roman"/>
                <w:sz w:val="16"/>
                <w:szCs w:val="16"/>
              </w:rPr>
            </w:pPr>
            <w:r w:rsidRPr="00E32605">
              <w:rPr>
                <w:rFonts w:ascii="Times New Roman" w:hAnsi="Times New Roman"/>
                <w:sz w:val="16"/>
                <w:szCs w:val="16"/>
              </w:rPr>
              <w:t>Wymagany dedykowany portal producenta do zgłaszania awarii lub usterek oraz sprawdzenia okresu gwarancji.</w:t>
            </w:r>
          </w:p>
          <w:p w14:paraId="50DF56B4" w14:textId="77777777" w:rsidR="00E32605" w:rsidRPr="00E32605" w:rsidRDefault="00E32605" w:rsidP="00E32605">
            <w:pPr>
              <w:pStyle w:val="Akapitzlist"/>
              <w:numPr>
                <w:ilvl w:val="0"/>
                <w:numId w:val="20"/>
              </w:numPr>
              <w:autoSpaceDE w:val="0"/>
              <w:autoSpaceDN w:val="0"/>
              <w:adjustRightInd w:val="0"/>
              <w:spacing w:after="0" w:line="312" w:lineRule="auto"/>
              <w:ind w:left="320" w:hanging="283"/>
              <w:rPr>
                <w:rFonts w:ascii="Times New Roman" w:hAnsi="Times New Roman"/>
                <w:sz w:val="16"/>
                <w:szCs w:val="16"/>
              </w:rPr>
            </w:pPr>
            <w:r w:rsidRPr="00E32605">
              <w:rPr>
                <w:rFonts w:ascii="Times New Roman" w:hAnsi="Times New Roman"/>
                <w:sz w:val="16"/>
                <w:szCs w:val="16"/>
              </w:rPr>
              <w:lastRenderedPageBreak/>
              <w:t>Obsługa gwarancyjna musi być realizowana przez autoryzowany serwis producenta bądź przez samego Producenta. Firma serwisująca musi spełniać normę ISO 9001 lub równoważną na świadczenie usług serwisowych oraz posiadać autoryzacje producenta komputera.</w:t>
            </w:r>
          </w:p>
          <w:p w14:paraId="230E155A" w14:textId="77777777" w:rsidR="00E32605" w:rsidRPr="00E32605" w:rsidRDefault="00E32605" w:rsidP="00E32605">
            <w:pPr>
              <w:pStyle w:val="Akapitzlist"/>
              <w:numPr>
                <w:ilvl w:val="0"/>
                <w:numId w:val="20"/>
              </w:numPr>
              <w:autoSpaceDE w:val="0"/>
              <w:autoSpaceDN w:val="0"/>
              <w:adjustRightInd w:val="0"/>
              <w:spacing w:after="0" w:line="312" w:lineRule="auto"/>
              <w:ind w:left="320" w:hanging="283"/>
              <w:rPr>
                <w:rFonts w:ascii="Times New Roman" w:hAnsi="Times New Roman"/>
                <w:sz w:val="16"/>
                <w:szCs w:val="16"/>
              </w:rPr>
            </w:pPr>
            <w:r w:rsidRPr="00E32605">
              <w:rPr>
                <w:rFonts w:ascii="Times New Roman" w:hAnsi="Times New Roman"/>
                <w:sz w:val="16"/>
                <w:szCs w:val="16"/>
              </w:rPr>
              <w:t>Rozpoczęcie gwarancji liczone będzie od daty sporządzenia protokołu zdawczo-odbiorczego przedmiotu dostawy.</w:t>
            </w:r>
          </w:p>
        </w:tc>
      </w:tr>
      <w:tr w:rsidR="00E32605" w:rsidRPr="00E32605" w14:paraId="5D955964" w14:textId="77777777" w:rsidTr="00710DD0">
        <w:trPr>
          <w:trHeight w:val="262"/>
          <w:jc w:val="center"/>
        </w:trPr>
        <w:tc>
          <w:tcPr>
            <w:tcW w:w="1979" w:type="dxa"/>
            <w:shd w:val="clear" w:color="auto" w:fill="auto"/>
            <w:vAlign w:val="center"/>
          </w:tcPr>
          <w:p w14:paraId="71BE632F"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lastRenderedPageBreak/>
              <w:t>Wsparcie techniczne producenta</w:t>
            </w:r>
          </w:p>
        </w:tc>
        <w:tc>
          <w:tcPr>
            <w:tcW w:w="7218" w:type="dxa"/>
            <w:shd w:val="clear" w:color="auto" w:fill="auto"/>
            <w:vAlign w:val="center"/>
          </w:tcPr>
          <w:p w14:paraId="2FEFE4E8" w14:textId="77777777" w:rsidR="00E32605" w:rsidRPr="00E32605" w:rsidRDefault="00E32605" w:rsidP="00E32605">
            <w:pPr>
              <w:pStyle w:val="Akapitzlist"/>
              <w:numPr>
                <w:ilvl w:val="0"/>
                <w:numId w:val="31"/>
              </w:numPr>
              <w:autoSpaceDE w:val="0"/>
              <w:autoSpaceDN w:val="0"/>
              <w:adjustRightInd w:val="0"/>
              <w:spacing w:after="160" w:line="312" w:lineRule="auto"/>
              <w:ind w:left="359" w:hanging="359"/>
              <w:rPr>
                <w:rFonts w:ascii="Times New Roman" w:hAnsi="Times New Roman"/>
                <w:sz w:val="16"/>
                <w:szCs w:val="16"/>
              </w:rPr>
            </w:pPr>
            <w:r w:rsidRPr="00E32605">
              <w:rPr>
                <w:rFonts w:ascii="Times New Roman" w:hAnsi="Times New Roman"/>
                <w:sz w:val="16"/>
                <w:szCs w:val="16"/>
              </w:rPr>
              <w:t>Dostęp do aktualizacji systemu BIOS, podręczników użytkownika, najnowszych sterowników i uaktualnień na stronie producenta zestawu realizowany poprzez podanie na dedykowanej stronie internetowej producenta komputera numeru seryjnego lub modelu komputera.</w:t>
            </w:r>
          </w:p>
          <w:p w14:paraId="212D623D" w14:textId="77777777" w:rsidR="00E32605" w:rsidRPr="00E32605" w:rsidRDefault="00E32605" w:rsidP="00E32605">
            <w:pPr>
              <w:pStyle w:val="Akapitzlist"/>
              <w:numPr>
                <w:ilvl w:val="0"/>
                <w:numId w:val="31"/>
              </w:numPr>
              <w:autoSpaceDE w:val="0"/>
              <w:autoSpaceDN w:val="0"/>
              <w:adjustRightInd w:val="0"/>
              <w:spacing w:after="160" w:line="312" w:lineRule="auto"/>
              <w:ind w:left="359" w:hanging="359"/>
              <w:rPr>
                <w:rFonts w:ascii="Times New Roman" w:hAnsi="Times New Roman"/>
                <w:sz w:val="16"/>
                <w:szCs w:val="16"/>
              </w:rPr>
            </w:pPr>
            <w:r w:rsidRPr="00E32605">
              <w:rPr>
                <w:rFonts w:ascii="Times New Roman" w:hAnsi="Times New Roman"/>
                <w:sz w:val="16"/>
                <w:szCs w:val="16"/>
              </w:rPr>
              <w:t>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p w14:paraId="651E7C59" w14:textId="77777777" w:rsidR="00E32605" w:rsidRPr="00E32605" w:rsidRDefault="00E32605" w:rsidP="00E32605">
            <w:pPr>
              <w:pStyle w:val="Akapitzlist"/>
              <w:numPr>
                <w:ilvl w:val="0"/>
                <w:numId w:val="31"/>
              </w:numPr>
              <w:autoSpaceDE w:val="0"/>
              <w:autoSpaceDN w:val="0"/>
              <w:adjustRightInd w:val="0"/>
              <w:spacing w:after="160" w:line="312" w:lineRule="auto"/>
              <w:ind w:left="359" w:hanging="359"/>
              <w:rPr>
                <w:rFonts w:ascii="Times New Roman" w:hAnsi="Times New Roman"/>
                <w:sz w:val="16"/>
                <w:szCs w:val="16"/>
              </w:rPr>
            </w:pPr>
            <w:r w:rsidRPr="00E32605">
              <w:rPr>
                <w:rFonts w:ascii="Times New Roman" w:hAnsi="Times New Roman"/>
                <w:sz w:val="16"/>
                <w:szCs w:val="16"/>
              </w:rPr>
              <w:t>Do oferty należy dołączyć kartę katalogową/specyfikację techniczną urządzenia. Karta powinna zawierać wyraźne zdjęcia obudowy oferowanego komputera.</w:t>
            </w:r>
          </w:p>
        </w:tc>
      </w:tr>
    </w:tbl>
    <w:p w14:paraId="45934338" w14:textId="77777777" w:rsidR="00E32605" w:rsidRPr="00E32605" w:rsidRDefault="00E32605" w:rsidP="00E32605">
      <w:pPr>
        <w:autoSpaceDN w:val="0"/>
        <w:adjustRightInd w:val="0"/>
        <w:spacing w:line="312" w:lineRule="auto"/>
        <w:rPr>
          <w:rFonts w:ascii="Times New Roman" w:hAnsi="Times New Roman"/>
        </w:rPr>
      </w:pPr>
    </w:p>
    <w:p w14:paraId="3D8698C8" w14:textId="77777777" w:rsidR="00E32605" w:rsidRPr="00E32605" w:rsidRDefault="00E32605" w:rsidP="00E32605">
      <w:pPr>
        <w:pStyle w:val="Akapitzlist"/>
        <w:numPr>
          <w:ilvl w:val="0"/>
          <w:numId w:val="24"/>
        </w:numPr>
        <w:autoSpaceDE w:val="0"/>
        <w:autoSpaceDN w:val="0"/>
        <w:adjustRightInd w:val="0"/>
        <w:spacing w:after="160" w:line="312" w:lineRule="auto"/>
        <w:rPr>
          <w:rFonts w:ascii="Times New Roman" w:hAnsi="Times New Roman"/>
        </w:rPr>
      </w:pPr>
      <w:r w:rsidRPr="00E32605">
        <w:rPr>
          <w:rFonts w:ascii="Times New Roman" w:hAnsi="Times New Roman"/>
        </w:rPr>
        <w:t>Wymagania dodatkowe (nieobowiązkowe)</w:t>
      </w:r>
    </w:p>
    <w:tbl>
      <w:tblPr>
        <w:tblStyle w:val="Tabela-Siatka"/>
        <w:tblW w:w="0" w:type="auto"/>
        <w:tblLook w:val="04A0" w:firstRow="1" w:lastRow="0" w:firstColumn="1" w:lastColumn="0" w:noHBand="0" w:noVBand="1"/>
      </w:tblPr>
      <w:tblGrid>
        <w:gridCol w:w="1809"/>
        <w:gridCol w:w="7036"/>
      </w:tblGrid>
      <w:tr w:rsidR="00E32605" w:rsidRPr="00E32605" w14:paraId="7666E753" w14:textId="77777777" w:rsidTr="00710DD0">
        <w:trPr>
          <w:trHeight w:val="702"/>
        </w:trPr>
        <w:tc>
          <w:tcPr>
            <w:tcW w:w="1809" w:type="dxa"/>
            <w:shd w:val="clear" w:color="auto" w:fill="D9D9D9" w:themeFill="background1" w:themeFillShade="D9"/>
            <w:vAlign w:val="center"/>
          </w:tcPr>
          <w:p w14:paraId="6F9FF789" w14:textId="77777777" w:rsidR="00E32605" w:rsidRPr="00E32605" w:rsidRDefault="00E32605" w:rsidP="00710DD0">
            <w:pPr>
              <w:spacing w:line="288" w:lineRule="auto"/>
              <w:jc w:val="center"/>
              <w:rPr>
                <w:rFonts w:ascii="Times New Roman" w:hAnsi="Times New Roman"/>
                <w:b/>
                <w:bCs/>
                <w:sz w:val="16"/>
                <w:szCs w:val="16"/>
              </w:rPr>
            </w:pPr>
            <w:r w:rsidRPr="00E32605">
              <w:rPr>
                <w:rFonts w:ascii="Times New Roman" w:hAnsi="Times New Roman"/>
                <w:b/>
                <w:bCs/>
                <w:sz w:val="16"/>
                <w:szCs w:val="16"/>
              </w:rPr>
              <w:t>ATRYBUT</w:t>
            </w:r>
          </w:p>
        </w:tc>
        <w:tc>
          <w:tcPr>
            <w:tcW w:w="7036" w:type="dxa"/>
            <w:shd w:val="clear" w:color="auto" w:fill="D9D9D9" w:themeFill="background1" w:themeFillShade="D9"/>
            <w:vAlign w:val="center"/>
          </w:tcPr>
          <w:p w14:paraId="66E83C87" w14:textId="77777777" w:rsidR="00E32605" w:rsidRPr="00E32605" w:rsidRDefault="00E32605" w:rsidP="00710DD0">
            <w:pPr>
              <w:spacing w:line="288" w:lineRule="auto"/>
              <w:jc w:val="center"/>
              <w:rPr>
                <w:rFonts w:ascii="Times New Roman" w:hAnsi="Times New Roman"/>
                <w:b/>
                <w:bCs/>
                <w:sz w:val="16"/>
                <w:szCs w:val="16"/>
              </w:rPr>
            </w:pPr>
            <w:r w:rsidRPr="00E32605">
              <w:rPr>
                <w:rFonts w:ascii="Times New Roman" w:hAnsi="Times New Roman"/>
                <w:b/>
                <w:bCs/>
                <w:sz w:val="16"/>
                <w:szCs w:val="16"/>
              </w:rPr>
              <w:t>WYMAGANIA DODATKOWE DLA KOMPUTERÓW STACJONARNYCH</w:t>
            </w:r>
          </w:p>
        </w:tc>
      </w:tr>
      <w:tr w:rsidR="00E32605" w:rsidRPr="00E32605" w14:paraId="15BC57EE" w14:textId="77777777" w:rsidTr="00710DD0">
        <w:tc>
          <w:tcPr>
            <w:tcW w:w="1809" w:type="dxa"/>
            <w:shd w:val="clear" w:color="auto" w:fill="auto"/>
            <w:vAlign w:val="center"/>
          </w:tcPr>
          <w:p w14:paraId="64C544A6" w14:textId="77777777" w:rsidR="00E32605" w:rsidRPr="00E32605" w:rsidRDefault="00E32605" w:rsidP="00710DD0">
            <w:pPr>
              <w:spacing w:line="288" w:lineRule="auto"/>
              <w:rPr>
                <w:rFonts w:ascii="Times New Roman" w:hAnsi="Times New Roman"/>
                <w:b/>
                <w:bCs/>
                <w:sz w:val="16"/>
                <w:szCs w:val="16"/>
              </w:rPr>
            </w:pPr>
            <w:r w:rsidRPr="00E32605">
              <w:rPr>
                <w:rFonts w:ascii="Times New Roman" w:hAnsi="Times New Roman"/>
                <w:b/>
                <w:bCs/>
                <w:sz w:val="16"/>
                <w:szCs w:val="16"/>
              </w:rPr>
              <w:t>Wymaganie dodatkowe:</w:t>
            </w:r>
          </w:p>
          <w:p w14:paraId="7EE78AEA" w14:textId="77777777" w:rsidR="00E32605" w:rsidRPr="00E32605" w:rsidRDefault="00E32605" w:rsidP="00710DD0">
            <w:pPr>
              <w:spacing w:line="288" w:lineRule="auto"/>
              <w:rPr>
                <w:rFonts w:ascii="Times New Roman" w:hAnsi="Times New Roman"/>
                <w:sz w:val="16"/>
                <w:szCs w:val="16"/>
                <w:u w:val="single"/>
              </w:rPr>
            </w:pPr>
            <w:r w:rsidRPr="00E32605">
              <w:rPr>
                <w:rFonts w:ascii="Times New Roman" w:hAnsi="Times New Roman"/>
                <w:sz w:val="16"/>
                <w:szCs w:val="16"/>
              </w:rPr>
              <w:t>Gwarancja</w:t>
            </w:r>
          </w:p>
        </w:tc>
        <w:tc>
          <w:tcPr>
            <w:tcW w:w="7036" w:type="dxa"/>
            <w:vAlign w:val="center"/>
          </w:tcPr>
          <w:p w14:paraId="13C92175" w14:textId="77777777" w:rsidR="00E32605" w:rsidRPr="00E32605" w:rsidRDefault="00E32605" w:rsidP="00710DD0">
            <w:pPr>
              <w:autoSpaceDN w:val="0"/>
              <w:adjustRightInd w:val="0"/>
              <w:spacing w:line="312" w:lineRule="auto"/>
              <w:rPr>
                <w:rFonts w:ascii="Times New Roman" w:hAnsi="Times New Roman"/>
                <w:sz w:val="16"/>
                <w:szCs w:val="16"/>
              </w:rPr>
            </w:pPr>
            <w:r w:rsidRPr="00E32605">
              <w:rPr>
                <w:rFonts w:ascii="Times New Roman" w:hAnsi="Times New Roman"/>
                <w:sz w:val="16"/>
                <w:szCs w:val="16"/>
              </w:rPr>
              <w:t>Zaoferowanie komputera stacjonarnego z dodatkową gwarancją producenta na komputer wydłużającą gwarancję podstawową o okres dodatkowych 12 lub więcej miesięcy jest wymogiem fakultatywnym i jest kryterium dodatkowo punktowanym zgodnie z kryterium oceny ofert dla Kryterium Gwarancja (G).</w:t>
            </w:r>
          </w:p>
          <w:p w14:paraId="26152F17" w14:textId="77777777" w:rsidR="00E32605" w:rsidRPr="00E32605" w:rsidRDefault="00E32605" w:rsidP="00710DD0">
            <w:pPr>
              <w:spacing w:line="312" w:lineRule="auto"/>
              <w:rPr>
                <w:rFonts w:ascii="Times New Roman" w:hAnsi="Times New Roman"/>
                <w:strike/>
                <w:sz w:val="16"/>
                <w:szCs w:val="16"/>
              </w:rPr>
            </w:pPr>
            <w:r w:rsidRPr="00E32605">
              <w:rPr>
                <w:rFonts w:ascii="Times New Roman" w:hAnsi="Times New Roman"/>
                <w:sz w:val="16"/>
                <w:szCs w:val="16"/>
                <w:u w:val="single"/>
              </w:rPr>
              <w:t>Potwierdzenie spełnienia tego kryterium Wykonawca zaznacza w formularzu ofertowym.</w:t>
            </w:r>
          </w:p>
        </w:tc>
      </w:tr>
      <w:tr w:rsidR="00E32605" w:rsidRPr="00E32605" w14:paraId="12BD1103" w14:textId="77777777" w:rsidTr="00710DD0">
        <w:tc>
          <w:tcPr>
            <w:tcW w:w="1809" w:type="dxa"/>
            <w:shd w:val="clear" w:color="auto" w:fill="auto"/>
            <w:vAlign w:val="center"/>
          </w:tcPr>
          <w:p w14:paraId="7585FF61" w14:textId="77777777" w:rsidR="00E32605" w:rsidRPr="00E32605" w:rsidRDefault="00E32605" w:rsidP="00710DD0">
            <w:pPr>
              <w:spacing w:line="288" w:lineRule="auto"/>
              <w:rPr>
                <w:rFonts w:ascii="Times New Roman" w:hAnsi="Times New Roman"/>
                <w:b/>
                <w:bCs/>
                <w:sz w:val="16"/>
                <w:szCs w:val="16"/>
              </w:rPr>
            </w:pPr>
            <w:r w:rsidRPr="00E32605">
              <w:rPr>
                <w:rFonts w:ascii="Times New Roman" w:hAnsi="Times New Roman"/>
                <w:b/>
                <w:bCs/>
                <w:sz w:val="16"/>
                <w:szCs w:val="16"/>
              </w:rPr>
              <w:t>Wymaganie dodatkowe:</w:t>
            </w:r>
          </w:p>
          <w:p w14:paraId="30A315BD" w14:textId="77777777" w:rsidR="00E32605" w:rsidRPr="00E32605" w:rsidRDefault="00E32605" w:rsidP="00710DD0">
            <w:pPr>
              <w:spacing w:line="288" w:lineRule="auto"/>
              <w:rPr>
                <w:rFonts w:ascii="Times New Roman" w:hAnsi="Times New Roman"/>
                <w:b/>
                <w:bCs/>
                <w:sz w:val="16"/>
                <w:szCs w:val="16"/>
              </w:rPr>
            </w:pPr>
            <w:r w:rsidRPr="00E32605">
              <w:rPr>
                <w:rFonts w:ascii="Times New Roman" w:hAnsi="Times New Roman"/>
                <w:sz w:val="16"/>
                <w:szCs w:val="16"/>
              </w:rPr>
              <w:t>Oprogramowanie dodatkowe</w:t>
            </w:r>
          </w:p>
        </w:tc>
        <w:tc>
          <w:tcPr>
            <w:tcW w:w="7036" w:type="dxa"/>
            <w:vAlign w:val="center"/>
          </w:tcPr>
          <w:p w14:paraId="7B85C3E8" w14:textId="77777777" w:rsidR="00E32605" w:rsidRPr="00E32605" w:rsidRDefault="00E32605" w:rsidP="00710DD0">
            <w:pPr>
              <w:autoSpaceDN w:val="0"/>
              <w:adjustRightInd w:val="0"/>
              <w:spacing w:line="312" w:lineRule="auto"/>
              <w:rPr>
                <w:rFonts w:ascii="Times New Roman" w:hAnsi="Times New Roman"/>
                <w:sz w:val="16"/>
                <w:szCs w:val="16"/>
              </w:rPr>
            </w:pPr>
            <w:r w:rsidRPr="00E32605">
              <w:rPr>
                <w:rFonts w:ascii="Times New Roman" w:hAnsi="Times New Roman"/>
                <w:sz w:val="16"/>
                <w:szCs w:val="16"/>
              </w:rPr>
              <w:t>Zaoferowanie komputera z zainstalowaną w środowisku systemu operacyjnego aplikacją zapewniającą co najmniej następujące funkcjonalności:</w:t>
            </w:r>
          </w:p>
          <w:p w14:paraId="55B989B9" w14:textId="77777777" w:rsidR="00E32605" w:rsidRPr="00E32605" w:rsidRDefault="00E32605" w:rsidP="00E32605">
            <w:pPr>
              <w:pStyle w:val="Akapitzlist"/>
              <w:numPr>
                <w:ilvl w:val="0"/>
                <w:numId w:val="35"/>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 xml:space="preserve">Szyfrowanie i deszyfrowanie pojedynczych plików i folderów  </w:t>
            </w:r>
          </w:p>
          <w:p w14:paraId="49E57485" w14:textId="77777777" w:rsidR="00E32605" w:rsidRPr="00E32605" w:rsidRDefault="00E32605" w:rsidP="00E32605">
            <w:pPr>
              <w:pStyle w:val="Akapitzlist"/>
              <w:numPr>
                <w:ilvl w:val="0"/>
                <w:numId w:val="35"/>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 xml:space="preserve">Zamazywanie plików z dysku twardego zgodne z certyfikatem </w:t>
            </w:r>
            <w:proofErr w:type="spellStart"/>
            <w:r w:rsidRPr="00E32605">
              <w:rPr>
                <w:rFonts w:ascii="Times New Roman" w:hAnsi="Times New Roman"/>
                <w:sz w:val="16"/>
                <w:szCs w:val="16"/>
              </w:rPr>
              <w:t>DoD</w:t>
            </w:r>
            <w:proofErr w:type="spellEnd"/>
            <w:r w:rsidRPr="00E32605">
              <w:rPr>
                <w:rFonts w:ascii="Times New Roman" w:hAnsi="Times New Roman"/>
                <w:sz w:val="16"/>
                <w:szCs w:val="16"/>
              </w:rPr>
              <w:t xml:space="preserve"> 5220.22M  </w:t>
            </w:r>
          </w:p>
          <w:p w14:paraId="02B3E4E4" w14:textId="77777777" w:rsidR="00E32605" w:rsidRPr="00E32605" w:rsidRDefault="00E32605" w:rsidP="00E32605">
            <w:pPr>
              <w:pStyle w:val="Akapitzlist"/>
              <w:numPr>
                <w:ilvl w:val="0"/>
                <w:numId w:val="35"/>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 xml:space="preserve">Utworzenie osobistego strzeżonego dysku (PSD) w postaci bezpiecznej partycji, w którym można przechowywać poufne pliki (dostęp do plików zapisanych w formacie PSD będzie można uzyskać tylko po wprowadzeniu uwierzytelniającego hasła). </w:t>
            </w:r>
          </w:p>
          <w:p w14:paraId="4A60B8BF" w14:textId="77777777" w:rsidR="00E32605" w:rsidRPr="00E32605" w:rsidRDefault="00E32605" w:rsidP="00E32605">
            <w:pPr>
              <w:pStyle w:val="Akapitzlist"/>
              <w:numPr>
                <w:ilvl w:val="0"/>
                <w:numId w:val="35"/>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 xml:space="preserve">Zmianę ustawień BIOS co najmniej w zakresie: ustawiania sekwencji </w:t>
            </w:r>
            <w:proofErr w:type="spellStart"/>
            <w:r w:rsidRPr="00E32605">
              <w:rPr>
                <w:rFonts w:ascii="Times New Roman" w:hAnsi="Times New Roman"/>
                <w:sz w:val="16"/>
                <w:szCs w:val="16"/>
              </w:rPr>
              <w:t>bootowania</w:t>
            </w:r>
            <w:proofErr w:type="spellEnd"/>
            <w:r w:rsidRPr="00E32605">
              <w:rPr>
                <w:rFonts w:ascii="Times New Roman" w:hAnsi="Times New Roman"/>
                <w:sz w:val="16"/>
                <w:szCs w:val="16"/>
              </w:rPr>
              <w:t>, ustawianie haseł dostępu, Import/Export ustawień, blokowanie portów i urządzeń.</w:t>
            </w:r>
          </w:p>
          <w:p w14:paraId="7B9C60E3" w14:textId="77777777" w:rsidR="00E32605" w:rsidRPr="00E32605" w:rsidRDefault="00E32605" w:rsidP="00E32605">
            <w:pPr>
              <w:pStyle w:val="Akapitzlist"/>
              <w:numPr>
                <w:ilvl w:val="0"/>
                <w:numId w:val="35"/>
              </w:numPr>
              <w:autoSpaceDE w:val="0"/>
              <w:autoSpaceDN w:val="0"/>
              <w:adjustRightInd w:val="0"/>
              <w:spacing w:after="0" w:line="312" w:lineRule="auto"/>
              <w:ind w:left="316" w:hanging="283"/>
              <w:rPr>
                <w:rFonts w:ascii="Times New Roman" w:hAnsi="Times New Roman"/>
                <w:sz w:val="16"/>
                <w:szCs w:val="16"/>
              </w:rPr>
            </w:pPr>
            <w:r w:rsidRPr="00E32605">
              <w:rPr>
                <w:rFonts w:ascii="Times New Roman" w:hAnsi="Times New Roman"/>
                <w:sz w:val="16"/>
                <w:szCs w:val="16"/>
              </w:rPr>
              <w:t>Monitorowanie stanu komponentów: CPU, Pamięć RAM, HDD oraz wersji BIOS.</w:t>
            </w:r>
          </w:p>
          <w:p w14:paraId="393DCBB7" w14:textId="77777777" w:rsidR="00E32605" w:rsidRPr="00E32605" w:rsidRDefault="00E32605" w:rsidP="00710DD0">
            <w:pPr>
              <w:autoSpaceDN w:val="0"/>
              <w:adjustRightInd w:val="0"/>
              <w:spacing w:line="312" w:lineRule="auto"/>
              <w:rPr>
                <w:rFonts w:ascii="Times New Roman" w:hAnsi="Times New Roman"/>
                <w:sz w:val="16"/>
                <w:szCs w:val="16"/>
              </w:rPr>
            </w:pPr>
            <w:r w:rsidRPr="00E32605">
              <w:rPr>
                <w:rFonts w:ascii="Times New Roman" w:hAnsi="Times New Roman"/>
                <w:sz w:val="16"/>
                <w:szCs w:val="16"/>
              </w:rPr>
              <w:t>jest wymogiem fakultatywnym i jest kryterium dodatkowo punktowanym zgodnie z kryterium oceny ofert dla Kryterium Oprogramowanie (O).</w:t>
            </w:r>
          </w:p>
        </w:tc>
      </w:tr>
    </w:tbl>
    <w:p w14:paraId="7A425848" w14:textId="77777777" w:rsidR="00E32605" w:rsidRPr="00E32605" w:rsidRDefault="00E32605" w:rsidP="00E32605">
      <w:pPr>
        <w:autoSpaceDN w:val="0"/>
        <w:adjustRightInd w:val="0"/>
        <w:spacing w:line="312" w:lineRule="auto"/>
        <w:rPr>
          <w:rFonts w:ascii="Times New Roman" w:hAnsi="Times New Roman"/>
        </w:rPr>
      </w:pPr>
    </w:p>
    <w:p w14:paraId="38A5FC64" w14:textId="77777777" w:rsidR="00E32605" w:rsidRDefault="00E32605" w:rsidP="00312297">
      <w:pPr>
        <w:pStyle w:val="Akapitzlist"/>
        <w:numPr>
          <w:ilvl w:val="0"/>
          <w:numId w:val="39"/>
        </w:numPr>
        <w:autoSpaceDE w:val="0"/>
        <w:autoSpaceDN w:val="0"/>
        <w:adjustRightInd w:val="0"/>
        <w:spacing w:after="160" w:line="312" w:lineRule="auto"/>
        <w:rPr>
          <w:rFonts w:ascii="Times New Roman" w:hAnsi="Times New Roman"/>
        </w:rPr>
        <w:sectPr w:rsidR="00E32605" w:rsidSect="00643A00">
          <w:headerReference w:type="default" r:id="rId8"/>
          <w:pgSz w:w="11906" w:h="16838"/>
          <w:pgMar w:top="1417" w:right="1417" w:bottom="1417" w:left="1417" w:header="708" w:footer="708" w:gutter="0"/>
          <w:cols w:space="708"/>
          <w:docGrid w:linePitch="360"/>
        </w:sectPr>
      </w:pPr>
    </w:p>
    <w:p w14:paraId="18AFD751" w14:textId="5ED37BB7" w:rsidR="0001018E" w:rsidRPr="00E32605" w:rsidRDefault="0001018E" w:rsidP="00312297">
      <w:pPr>
        <w:pStyle w:val="Akapitzlist"/>
        <w:numPr>
          <w:ilvl w:val="0"/>
          <w:numId w:val="39"/>
        </w:numPr>
        <w:autoSpaceDE w:val="0"/>
        <w:autoSpaceDN w:val="0"/>
        <w:adjustRightInd w:val="0"/>
        <w:spacing w:after="160" w:line="312" w:lineRule="auto"/>
        <w:rPr>
          <w:rFonts w:ascii="Times New Roman" w:hAnsi="Times New Roman"/>
          <w:b/>
          <w:bCs/>
        </w:rPr>
      </w:pPr>
      <w:r w:rsidRPr="00E32605">
        <w:rPr>
          <w:rFonts w:ascii="Times New Roman" w:hAnsi="Times New Roman"/>
          <w:b/>
          <w:bCs/>
        </w:rPr>
        <w:lastRenderedPageBreak/>
        <w:t>Tablet</w:t>
      </w:r>
    </w:p>
    <w:p w14:paraId="1A37566A" w14:textId="77777777" w:rsidR="00E32605" w:rsidRPr="00E32605" w:rsidRDefault="00E32605" w:rsidP="00E32605">
      <w:pPr>
        <w:pStyle w:val="Akapitzlist"/>
        <w:numPr>
          <w:ilvl w:val="0"/>
          <w:numId w:val="25"/>
        </w:numPr>
        <w:autoSpaceDE w:val="0"/>
        <w:autoSpaceDN w:val="0"/>
        <w:adjustRightInd w:val="0"/>
        <w:spacing w:after="160" w:line="312" w:lineRule="auto"/>
        <w:rPr>
          <w:rFonts w:ascii="Times New Roman" w:hAnsi="Times New Roman"/>
        </w:rPr>
      </w:pPr>
      <w:r w:rsidRPr="00E32605">
        <w:rPr>
          <w:rFonts w:ascii="Times New Roman" w:hAnsi="Times New Roman"/>
        </w:rPr>
        <w:t>Wymagania podstawowe (obowiązkowe)</w:t>
      </w:r>
    </w:p>
    <w:tbl>
      <w:tblPr>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3"/>
        <w:gridCol w:w="7501"/>
      </w:tblGrid>
      <w:tr w:rsidR="00E32605" w:rsidRPr="00E32605" w14:paraId="0EE51F28" w14:textId="77777777" w:rsidTr="00710DD0">
        <w:trPr>
          <w:trHeight w:val="620"/>
          <w:jc w:val="center"/>
        </w:trPr>
        <w:tc>
          <w:tcPr>
            <w:tcW w:w="1703" w:type="dxa"/>
            <w:shd w:val="clear" w:color="auto" w:fill="D9D9D9" w:themeFill="background1" w:themeFillShade="D9"/>
            <w:vAlign w:val="center"/>
            <w:hideMark/>
          </w:tcPr>
          <w:p w14:paraId="57FADFAC" w14:textId="77777777" w:rsidR="00E32605" w:rsidRPr="00E32605" w:rsidRDefault="00E32605" w:rsidP="00710DD0">
            <w:pPr>
              <w:spacing w:line="312" w:lineRule="auto"/>
              <w:jc w:val="center"/>
              <w:rPr>
                <w:rFonts w:ascii="Times New Roman" w:hAnsi="Times New Roman"/>
                <w:b/>
                <w:bCs/>
                <w:sz w:val="16"/>
                <w:szCs w:val="16"/>
              </w:rPr>
            </w:pPr>
            <w:r w:rsidRPr="00E32605">
              <w:rPr>
                <w:rFonts w:ascii="Times New Roman" w:hAnsi="Times New Roman"/>
                <w:b/>
                <w:bCs/>
                <w:sz w:val="16"/>
                <w:szCs w:val="16"/>
              </w:rPr>
              <w:t>ATRYBUT</w:t>
            </w:r>
          </w:p>
        </w:tc>
        <w:tc>
          <w:tcPr>
            <w:tcW w:w="7501" w:type="dxa"/>
            <w:shd w:val="clear" w:color="auto" w:fill="D9D9D9" w:themeFill="background1" w:themeFillShade="D9"/>
            <w:vAlign w:val="center"/>
            <w:hideMark/>
          </w:tcPr>
          <w:p w14:paraId="4E63A80B" w14:textId="77777777" w:rsidR="00E32605" w:rsidRPr="00E32605" w:rsidRDefault="00E32605" w:rsidP="00710DD0">
            <w:pPr>
              <w:spacing w:line="288" w:lineRule="auto"/>
              <w:jc w:val="center"/>
              <w:rPr>
                <w:rFonts w:ascii="Times New Roman" w:hAnsi="Times New Roman"/>
                <w:b/>
                <w:bCs/>
                <w:sz w:val="16"/>
                <w:szCs w:val="16"/>
              </w:rPr>
            </w:pPr>
            <w:r w:rsidRPr="00E32605">
              <w:rPr>
                <w:rFonts w:ascii="Times New Roman" w:hAnsi="Times New Roman"/>
                <w:b/>
                <w:bCs/>
                <w:sz w:val="16"/>
                <w:szCs w:val="16"/>
              </w:rPr>
              <w:t>WYMAGANE MINIMALNE</w:t>
            </w:r>
          </w:p>
          <w:p w14:paraId="603290AD" w14:textId="77777777" w:rsidR="00E32605" w:rsidRPr="00E32605" w:rsidRDefault="00E32605" w:rsidP="00710DD0">
            <w:pPr>
              <w:spacing w:line="312" w:lineRule="auto"/>
              <w:jc w:val="center"/>
              <w:rPr>
                <w:rFonts w:ascii="Times New Roman" w:hAnsi="Times New Roman"/>
                <w:b/>
                <w:bCs/>
                <w:sz w:val="16"/>
                <w:szCs w:val="16"/>
              </w:rPr>
            </w:pPr>
            <w:r w:rsidRPr="00E32605">
              <w:rPr>
                <w:rFonts w:ascii="Times New Roman" w:hAnsi="Times New Roman"/>
                <w:b/>
                <w:bCs/>
                <w:sz w:val="16"/>
                <w:szCs w:val="16"/>
              </w:rPr>
              <w:t>PARAMETRY TECHNICZNE TABLETÓW</w:t>
            </w:r>
          </w:p>
        </w:tc>
      </w:tr>
      <w:tr w:rsidR="00E32605" w:rsidRPr="00E32605" w14:paraId="021F93F4" w14:textId="77777777" w:rsidTr="00710DD0">
        <w:trPr>
          <w:trHeight w:val="286"/>
          <w:jc w:val="center"/>
        </w:trPr>
        <w:tc>
          <w:tcPr>
            <w:tcW w:w="1703" w:type="dxa"/>
            <w:shd w:val="clear" w:color="auto" w:fill="auto"/>
            <w:vAlign w:val="center"/>
          </w:tcPr>
          <w:p w14:paraId="06E90100"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sz w:val="16"/>
                <w:szCs w:val="16"/>
              </w:rPr>
              <w:t>Typ</w:t>
            </w:r>
          </w:p>
        </w:tc>
        <w:tc>
          <w:tcPr>
            <w:tcW w:w="7501" w:type="dxa"/>
            <w:shd w:val="clear" w:color="auto" w:fill="auto"/>
            <w:vAlign w:val="center"/>
          </w:tcPr>
          <w:p w14:paraId="33D80AB5"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Tablet - ofercie wymagane jest podanie modelu, symbolu oraz producenta oferowanego tabletu.</w:t>
            </w:r>
          </w:p>
        </w:tc>
      </w:tr>
      <w:tr w:rsidR="00E32605" w:rsidRPr="00E32605" w14:paraId="203A27E4" w14:textId="77777777" w:rsidTr="00710DD0">
        <w:trPr>
          <w:trHeight w:val="620"/>
          <w:jc w:val="center"/>
        </w:trPr>
        <w:tc>
          <w:tcPr>
            <w:tcW w:w="1703" w:type="dxa"/>
            <w:shd w:val="clear" w:color="auto" w:fill="auto"/>
            <w:vAlign w:val="center"/>
          </w:tcPr>
          <w:p w14:paraId="107BB516"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sz w:val="16"/>
                <w:szCs w:val="16"/>
              </w:rPr>
              <w:t>Przeznaczenie</w:t>
            </w:r>
          </w:p>
        </w:tc>
        <w:tc>
          <w:tcPr>
            <w:tcW w:w="7501" w:type="dxa"/>
            <w:shd w:val="clear" w:color="auto" w:fill="auto"/>
            <w:vAlign w:val="center"/>
          </w:tcPr>
          <w:p w14:paraId="74DEBE5F"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Tablet będzie wykorzystywany dla potrzeb nauki (pracy) zdalnej, aplikacji edukacyjnych, dostępu do Internetu oraz poczty elektronicznej.</w:t>
            </w:r>
          </w:p>
        </w:tc>
      </w:tr>
      <w:tr w:rsidR="00E32605" w:rsidRPr="00E32605" w14:paraId="5DD2C279" w14:textId="77777777" w:rsidTr="00710DD0">
        <w:trPr>
          <w:trHeight w:val="620"/>
          <w:jc w:val="center"/>
        </w:trPr>
        <w:tc>
          <w:tcPr>
            <w:tcW w:w="1703" w:type="dxa"/>
            <w:shd w:val="clear" w:color="auto" w:fill="auto"/>
            <w:vAlign w:val="center"/>
          </w:tcPr>
          <w:p w14:paraId="72192686"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bCs/>
                <w:sz w:val="16"/>
                <w:szCs w:val="16"/>
              </w:rPr>
              <w:t>Wyświetlacz</w:t>
            </w:r>
          </w:p>
        </w:tc>
        <w:tc>
          <w:tcPr>
            <w:tcW w:w="7501" w:type="dxa"/>
            <w:shd w:val="clear" w:color="auto" w:fill="auto"/>
            <w:vAlign w:val="center"/>
          </w:tcPr>
          <w:p w14:paraId="49E7D492"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Ekran dotykowy pojemnościowy, wielopunktowy (wymagana matryca w technologii IPS lub WVA), przekątna ekranu min. 10 cali pracujący w rozdzielczości min. 1920x1080 pikseli</w:t>
            </w:r>
          </w:p>
        </w:tc>
      </w:tr>
      <w:tr w:rsidR="00E32605" w:rsidRPr="00E32605" w14:paraId="26F9ECF9" w14:textId="77777777" w:rsidTr="00710DD0">
        <w:trPr>
          <w:trHeight w:val="620"/>
          <w:jc w:val="center"/>
        </w:trPr>
        <w:tc>
          <w:tcPr>
            <w:tcW w:w="1703" w:type="dxa"/>
            <w:shd w:val="clear" w:color="auto" w:fill="auto"/>
            <w:vAlign w:val="center"/>
          </w:tcPr>
          <w:p w14:paraId="797B8933" w14:textId="77777777" w:rsidR="00E32605" w:rsidRPr="00E32605" w:rsidRDefault="00E32605" w:rsidP="00710DD0">
            <w:pPr>
              <w:spacing w:line="312" w:lineRule="auto"/>
              <w:rPr>
                <w:rFonts w:ascii="Times New Roman" w:hAnsi="Times New Roman"/>
                <w:bCs/>
                <w:sz w:val="16"/>
                <w:szCs w:val="16"/>
                <w:highlight w:val="yellow"/>
              </w:rPr>
            </w:pPr>
            <w:r w:rsidRPr="00E32605">
              <w:rPr>
                <w:rFonts w:ascii="Times New Roman" w:hAnsi="Times New Roman"/>
                <w:sz w:val="16"/>
                <w:szCs w:val="16"/>
              </w:rPr>
              <w:t>Procesor</w:t>
            </w:r>
          </w:p>
        </w:tc>
        <w:tc>
          <w:tcPr>
            <w:tcW w:w="7501" w:type="dxa"/>
            <w:shd w:val="clear" w:color="auto" w:fill="auto"/>
            <w:vAlign w:val="center"/>
          </w:tcPr>
          <w:p w14:paraId="134B634A"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 xml:space="preserve">Procesor wielordzeniowy przystosowany na etapie produkcji do pracy w tabletach, umożliwiający osiągnięcie w teście </w:t>
            </w:r>
            <w:proofErr w:type="spellStart"/>
            <w:r w:rsidRPr="00E32605">
              <w:rPr>
                <w:rFonts w:ascii="Times New Roman" w:hAnsi="Times New Roman"/>
                <w:sz w:val="16"/>
                <w:szCs w:val="16"/>
              </w:rPr>
              <w:t>PassMark</w:t>
            </w:r>
            <w:proofErr w:type="spellEnd"/>
            <w:r w:rsidRPr="00E32605">
              <w:rPr>
                <w:rFonts w:ascii="Times New Roman" w:hAnsi="Times New Roman"/>
                <w:sz w:val="16"/>
                <w:szCs w:val="16"/>
              </w:rPr>
              <w:t xml:space="preserve"> CPU Mark (</w:t>
            </w:r>
            <w:proofErr w:type="spellStart"/>
            <w:r w:rsidRPr="00E32605">
              <w:rPr>
                <w:rFonts w:ascii="Times New Roman" w:hAnsi="Times New Roman"/>
                <w:sz w:val="16"/>
                <w:szCs w:val="16"/>
              </w:rPr>
              <w:t>Average</w:t>
            </w:r>
            <w:proofErr w:type="spellEnd"/>
            <w:r w:rsidRPr="00E32605">
              <w:rPr>
                <w:rFonts w:ascii="Times New Roman" w:hAnsi="Times New Roman"/>
                <w:sz w:val="16"/>
                <w:szCs w:val="16"/>
              </w:rPr>
              <w:t xml:space="preserve"> CPU Mark) wyniku min. 1200 pkt,</w:t>
            </w:r>
          </w:p>
          <w:p w14:paraId="4E2CC7CD"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Dokumentem potwierdzającym spełnienie wymagań będzie złożony przez Wykonawcę wydruk ze strony www.cpubenchmark.net</w:t>
            </w:r>
          </w:p>
        </w:tc>
      </w:tr>
      <w:tr w:rsidR="00E32605" w:rsidRPr="00E32605" w14:paraId="35AD0122" w14:textId="77777777" w:rsidTr="00710DD0">
        <w:trPr>
          <w:trHeight w:val="620"/>
          <w:jc w:val="center"/>
        </w:trPr>
        <w:tc>
          <w:tcPr>
            <w:tcW w:w="1703" w:type="dxa"/>
            <w:shd w:val="clear" w:color="auto" w:fill="auto"/>
            <w:vAlign w:val="center"/>
          </w:tcPr>
          <w:p w14:paraId="5D04DCB4"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bCs/>
                <w:sz w:val="16"/>
                <w:szCs w:val="16"/>
              </w:rPr>
              <w:t>Pamięć</w:t>
            </w:r>
          </w:p>
        </w:tc>
        <w:tc>
          <w:tcPr>
            <w:tcW w:w="7501" w:type="dxa"/>
            <w:shd w:val="clear" w:color="auto" w:fill="auto"/>
            <w:vAlign w:val="center"/>
          </w:tcPr>
          <w:p w14:paraId="1E93D3D6"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Co najmniej 4 GB RAM</w:t>
            </w:r>
          </w:p>
          <w:p w14:paraId="2832888B"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Co najmniej 64 GB pamięci danych (pamięć wewnętrzna)</w:t>
            </w:r>
          </w:p>
        </w:tc>
      </w:tr>
      <w:tr w:rsidR="00E32605" w:rsidRPr="00E32605" w14:paraId="79F257B9" w14:textId="77777777" w:rsidTr="00710DD0">
        <w:trPr>
          <w:trHeight w:val="620"/>
          <w:jc w:val="center"/>
        </w:trPr>
        <w:tc>
          <w:tcPr>
            <w:tcW w:w="1703" w:type="dxa"/>
            <w:shd w:val="clear" w:color="auto" w:fill="auto"/>
            <w:vAlign w:val="center"/>
          </w:tcPr>
          <w:p w14:paraId="49113783"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bCs/>
                <w:sz w:val="16"/>
                <w:szCs w:val="16"/>
              </w:rPr>
              <w:t>Multimedia</w:t>
            </w:r>
          </w:p>
        </w:tc>
        <w:tc>
          <w:tcPr>
            <w:tcW w:w="7501" w:type="dxa"/>
            <w:shd w:val="clear" w:color="auto" w:fill="auto"/>
            <w:vAlign w:val="center"/>
          </w:tcPr>
          <w:p w14:paraId="348B8557"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 xml:space="preserve">Kamera przednia o rozdzielczości min. 2 </w:t>
            </w:r>
            <w:proofErr w:type="spellStart"/>
            <w:r w:rsidRPr="00E32605">
              <w:rPr>
                <w:rFonts w:ascii="Times New Roman" w:hAnsi="Times New Roman"/>
                <w:sz w:val="16"/>
                <w:szCs w:val="16"/>
              </w:rPr>
              <w:t>Mpx</w:t>
            </w:r>
            <w:proofErr w:type="spellEnd"/>
          </w:p>
          <w:p w14:paraId="678731E5"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 xml:space="preserve">Kamera tylna o rozdzielczości min. 5 </w:t>
            </w:r>
            <w:proofErr w:type="spellStart"/>
            <w:r w:rsidRPr="00E32605">
              <w:rPr>
                <w:rFonts w:ascii="Times New Roman" w:hAnsi="Times New Roman"/>
                <w:sz w:val="16"/>
                <w:szCs w:val="16"/>
              </w:rPr>
              <w:t>Mpx</w:t>
            </w:r>
            <w:proofErr w:type="spellEnd"/>
          </w:p>
          <w:p w14:paraId="48920F7C"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Funkcja Auto Focus</w:t>
            </w:r>
          </w:p>
          <w:p w14:paraId="2668D41A"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Wbudowany mikrofon</w:t>
            </w:r>
          </w:p>
          <w:p w14:paraId="1E9DAAEF"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Wbudowane min. 2 głośniki stereo</w:t>
            </w:r>
          </w:p>
          <w:p w14:paraId="21B36339"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G-sensor</w:t>
            </w:r>
          </w:p>
        </w:tc>
      </w:tr>
      <w:tr w:rsidR="00E32605" w:rsidRPr="00E32605" w14:paraId="201D2848" w14:textId="77777777" w:rsidTr="00710DD0">
        <w:trPr>
          <w:trHeight w:val="620"/>
          <w:jc w:val="center"/>
        </w:trPr>
        <w:tc>
          <w:tcPr>
            <w:tcW w:w="1703" w:type="dxa"/>
            <w:shd w:val="clear" w:color="auto" w:fill="auto"/>
            <w:vAlign w:val="center"/>
          </w:tcPr>
          <w:p w14:paraId="611C4220"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bCs/>
                <w:sz w:val="16"/>
                <w:szCs w:val="16"/>
              </w:rPr>
              <w:t>Komunikacja</w:t>
            </w:r>
          </w:p>
        </w:tc>
        <w:tc>
          <w:tcPr>
            <w:tcW w:w="7501" w:type="dxa"/>
            <w:shd w:val="clear" w:color="auto" w:fill="auto"/>
            <w:vAlign w:val="center"/>
          </w:tcPr>
          <w:p w14:paraId="1421B173"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Wbudowany moduł karty sieciowej pracujący w standardzie min. 802.11 b/g/n/</w:t>
            </w:r>
            <w:proofErr w:type="spellStart"/>
            <w:r w:rsidRPr="00E32605">
              <w:rPr>
                <w:rFonts w:ascii="Times New Roman" w:hAnsi="Times New Roman"/>
                <w:sz w:val="16"/>
                <w:szCs w:val="16"/>
              </w:rPr>
              <w:t>ac</w:t>
            </w:r>
            <w:proofErr w:type="spellEnd"/>
          </w:p>
          <w:p w14:paraId="6BA14ADD"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Wbudowany Bluetooth min. 5.0</w:t>
            </w:r>
          </w:p>
          <w:p w14:paraId="25C1E212"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Wbudowany moduł GPS</w:t>
            </w:r>
          </w:p>
          <w:p w14:paraId="1A0A81AA"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Modem 4G: wbudowany</w:t>
            </w:r>
            <w:r w:rsidRPr="00E32605">
              <w:rPr>
                <w:rFonts w:ascii="Times New Roman" w:hAnsi="Times New Roman"/>
                <w:sz w:val="16"/>
                <w:szCs w:val="16"/>
              </w:rPr>
              <w:br/>
              <w:t>Wymagana obsługa sieci: GSM/WCDMA/FDD-LTE/TDD-LTE</w:t>
            </w:r>
          </w:p>
        </w:tc>
      </w:tr>
      <w:tr w:rsidR="00E32605" w:rsidRPr="00E32605" w14:paraId="53A6C61E" w14:textId="77777777" w:rsidTr="00710DD0">
        <w:trPr>
          <w:trHeight w:val="368"/>
          <w:jc w:val="center"/>
        </w:trPr>
        <w:tc>
          <w:tcPr>
            <w:tcW w:w="1703" w:type="dxa"/>
            <w:shd w:val="clear" w:color="auto" w:fill="auto"/>
            <w:vAlign w:val="center"/>
          </w:tcPr>
          <w:p w14:paraId="199F1D9D"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bCs/>
                <w:sz w:val="16"/>
                <w:szCs w:val="16"/>
              </w:rPr>
              <w:t>Porty</w:t>
            </w:r>
          </w:p>
        </w:tc>
        <w:tc>
          <w:tcPr>
            <w:tcW w:w="7501" w:type="dxa"/>
            <w:shd w:val="clear" w:color="auto" w:fill="auto"/>
            <w:vAlign w:val="center"/>
          </w:tcPr>
          <w:p w14:paraId="083FC025"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 xml:space="preserve">1x Gniazdo kart </w:t>
            </w:r>
            <w:proofErr w:type="spellStart"/>
            <w:r w:rsidRPr="00E32605">
              <w:rPr>
                <w:rFonts w:ascii="Times New Roman" w:hAnsi="Times New Roman"/>
                <w:sz w:val="16"/>
                <w:szCs w:val="16"/>
              </w:rPr>
              <w:t>nano</w:t>
            </w:r>
            <w:proofErr w:type="spellEnd"/>
            <w:r w:rsidRPr="00E32605">
              <w:rPr>
                <w:rFonts w:ascii="Times New Roman" w:hAnsi="Times New Roman"/>
                <w:sz w:val="16"/>
                <w:szCs w:val="16"/>
              </w:rPr>
              <w:t xml:space="preserve"> SIM</w:t>
            </w:r>
          </w:p>
          <w:p w14:paraId="10BAF016"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 xml:space="preserve">1x Gniazdo hybrydowe (obsługa kart </w:t>
            </w:r>
            <w:proofErr w:type="spellStart"/>
            <w:r w:rsidRPr="00E32605">
              <w:rPr>
                <w:rFonts w:ascii="Times New Roman" w:hAnsi="Times New Roman"/>
                <w:sz w:val="16"/>
                <w:szCs w:val="16"/>
              </w:rPr>
              <w:t>nano</w:t>
            </w:r>
            <w:proofErr w:type="spellEnd"/>
            <w:r w:rsidRPr="00E32605">
              <w:rPr>
                <w:rFonts w:ascii="Times New Roman" w:hAnsi="Times New Roman"/>
                <w:sz w:val="16"/>
                <w:szCs w:val="16"/>
              </w:rPr>
              <w:t xml:space="preserve"> SIM/micro SD)</w:t>
            </w:r>
          </w:p>
          <w:p w14:paraId="6E9928A6"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Czytnik kart z obsługą kart multimedialnych min. 128GB</w:t>
            </w:r>
          </w:p>
          <w:p w14:paraId="04B94C0A"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Wyjście słuchawkowe</w:t>
            </w:r>
          </w:p>
        </w:tc>
      </w:tr>
      <w:tr w:rsidR="00E32605" w:rsidRPr="00E32605" w14:paraId="7EF2B446" w14:textId="77777777" w:rsidTr="00710DD0">
        <w:trPr>
          <w:trHeight w:val="305"/>
          <w:jc w:val="center"/>
        </w:trPr>
        <w:tc>
          <w:tcPr>
            <w:tcW w:w="1703" w:type="dxa"/>
            <w:shd w:val="clear" w:color="auto" w:fill="auto"/>
            <w:vAlign w:val="center"/>
          </w:tcPr>
          <w:p w14:paraId="400B465D"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bCs/>
                <w:sz w:val="16"/>
                <w:szCs w:val="16"/>
              </w:rPr>
              <w:t>Zasilanie</w:t>
            </w:r>
          </w:p>
        </w:tc>
        <w:tc>
          <w:tcPr>
            <w:tcW w:w="7501" w:type="dxa"/>
            <w:shd w:val="clear" w:color="auto" w:fill="auto"/>
            <w:vAlign w:val="center"/>
          </w:tcPr>
          <w:p w14:paraId="0B9732FB"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Bateria (akumulator) o pojemności min. 6000mAh</w:t>
            </w:r>
          </w:p>
          <w:p w14:paraId="428B8ED1"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Zasilacz (ładowarka) z okablowaniem.</w:t>
            </w:r>
          </w:p>
        </w:tc>
      </w:tr>
      <w:tr w:rsidR="00E32605" w:rsidRPr="00E32605" w14:paraId="0B357FAD" w14:textId="77777777" w:rsidTr="00710DD0">
        <w:trPr>
          <w:trHeight w:val="620"/>
          <w:jc w:val="center"/>
        </w:trPr>
        <w:tc>
          <w:tcPr>
            <w:tcW w:w="1703" w:type="dxa"/>
            <w:shd w:val="clear" w:color="auto" w:fill="auto"/>
            <w:vAlign w:val="center"/>
          </w:tcPr>
          <w:p w14:paraId="3FFAE527"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bCs/>
                <w:sz w:val="16"/>
                <w:szCs w:val="16"/>
              </w:rPr>
              <w:lastRenderedPageBreak/>
              <w:t>Inne / wyposażenie</w:t>
            </w:r>
          </w:p>
        </w:tc>
        <w:tc>
          <w:tcPr>
            <w:tcW w:w="7501" w:type="dxa"/>
            <w:shd w:val="clear" w:color="auto" w:fill="auto"/>
            <w:vAlign w:val="center"/>
          </w:tcPr>
          <w:p w14:paraId="1735EF99"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W zestawie etui chroniące tablet przed uszkodzeniami, zapewniające dostęp do wszystkich interfejsów urządzenia oraz nie zasłaniające kamery. Etui o składanej konstrukcji, pozwalające ustawić tablet np. na biurku w pozycji pionowej lub poziomej umożliwiającej prowadzenie transmisji online (rozmów video) bez dodatkowych elementów podpierających tablet.</w:t>
            </w:r>
          </w:p>
        </w:tc>
      </w:tr>
      <w:tr w:rsidR="00E32605" w:rsidRPr="00E32605" w14:paraId="2C75C753" w14:textId="77777777" w:rsidTr="00710DD0">
        <w:trPr>
          <w:trHeight w:val="620"/>
          <w:jc w:val="center"/>
        </w:trPr>
        <w:tc>
          <w:tcPr>
            <w:tcW w:w="1703" w:type="dxa"/>
            <w:shd w:val="clear" w:color="auto" w:fill="auto"/>
            <w:vAlign w:val="center"/>
          </w:tcPr>
          <w:p w14:paraId="1E6FC114"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sz w:val="16"/>
                <w:szCs w:val="16"/>
              </w:rPr>
              <w:t>Certyfikaty i standardy</w:t>
            </w:r>
          </w:p>
        </w:tc>
        <w:tc>
          <w:tcPr>
            <w:tcW w:w="7501" w:type="dxa"/>
            <w:shd w:val="clear" w:color="auto" w:fill="auto"/>
            <w:vAlign w:val="center"/>
          </w:tcPr>
          <w:p w14:paraId="404EDCB4" w14:textId="77777777" w:rsidR="00E32605" w:rsidRPr="00E32605" w:rsidRDefault="00E32605" w:rsidP="00710DD0">
            <w:pPr>
              <w:spacing w:line="312" w:lineRule="auto"/>
              <w:rPr>
                <w:rFonts w:ascii="Times New Roman" w:hAnsi="Times New Roman"/>
                <w:sz w:val="16"/>
                <w:szCs w:val="16"/>
              </w:rPr>
            </w:pPr>
            <w:r w:rsidRPr="00E32605">
              <w:rPr>
                <w:rFonts w:ascii="Times New Roman" w:hAnsi="Times New Roman"/>
                <w:sz w:val="16"/>
                <w:szCs w:val="16"/>
              </w:rPr>
              <w:t>Oferowany sprzęt musi posiadać oznaczenie CE - dokumentem potwierdzającym spełnienie wymagań będzie załączona do oferty deklaracja zgodności CE producenta sprzętu.</w:t>
            </w:r>
          </w:p>
        </w:tc>
      </w:tr>
      <w:tr w:rsidR="00E32605" w:rsidRPr="00E32605" w14:paraId="77B2E5A6" w14:textId="77777777" w:rsidTr="00710DD0">
        <w:trPr>
          <w:trHeight w:val="620"/>
          <w:jc w:val="center"/>
        </w:trPr>
        <w:tc>
          <w:tcPr>
            <w:tcW w:w="1703" w:type="dxa"/>
            <w:shd w:val="clear" w:color="auto" w:fill="auto"/>
            <w:vAlign w:val="center"/>
          </w:tcPr>
          <w:p w14:paraId="3D6C7E24" w14:textId="77777777" w:rsidR="00E32605" w:rsidRPr="00E32605" w:rsidRDefault="00E32605" w:rsidP="00710DD0">
            <w:pPr>
              <w:spacing w:line="312" w:lineRule="auto"/>
              <w:rPr>
                <w:rFonts w:ascii="Times New Roman" w:hAnsi="Times New Roman"/>
                <w:bCs/>
                <w:sz w:val="16"/>
                <w:szCs w:val="16"/>
                <w:highlight w:val="yellow"/>
              </w:rPr>
            </w:pPr>
            <w:r w:rsidRPr="00E32605">
              <w:rPr>
                <w:rFonts w:ascii="Times New Roman" w:hAnsi="Times New Roman"/>
                <w:bCs/>
                <w:sz w:val="16"/>
                <w:szCs w:val="16"/>
              </w:rPr>
              <w:t>System operacyjny</w:t>
            </w:r>
          </w:p>
        </w:tc>
        <w:tc>
          <w:tcPr>
            <w:tcW w:w="7501" w:type="dxa"/>
            <w:shd w:val="clear" w:color="auto" w:fill="auto"/>
            <w:vAlign w:val="center"/>
          </w:tcPr>
          <w:p w14:paraId="062FED65" w14:textId="77777777" w:rsidR="00E32605" w:rsidRPr="00E32605" w:rsidRDefault="00E32605" w:rsidP="00710DD0">
            <w:pPr>
              <w:spacing w:before="100" w:beforeAutospacing="1" w:after="100" w:afterAutospacing="1" w:line="312" w:lineRule="auto"/>
              <w:rPr>
                <w:rFonts w:ascii="Times New Roman" w:hAnsi="Times New Roman"/>
                <w:b/>
                <w:bCs/>
                <w:sz w:val="16"/>
                <w:szCs w:val="16"/>
              </w:rPr>
            </w:pPr>
            <w:r w:rsidRPr="00E32605">
              <w:rPr>
                <w:rFonts w:ascii="Times New Roman" w:hAnsi="Times New Roman"/>
                <w:sz w:val="16"/>
                <w:szCs w:val="16"/>
              </w:rPr>
              <w:t xml:space="preserve">Android 10 lub Android 11 w polskiej wersji językowej </w:t>
            </w:r>
            <w:r w:rsidRPr="00E32605">
              <w:rPr>
                <w:rFonts w:ascii="Times New Roman" w:hAnsi="Times New Roman"/>
                <w:sz w:val="16"/>
                <w:szCs w:val="16"/>
                <w:u w:val="single"/>
              </w:rPr>
              <w:t>lub produkt równoważny</w:t>
            </w:r>
            <w:r w:rsidRPr="00E32605">
              <w:rPr>
                <w:rFonts w:ascii="Times New Roman" w:hAnsi="Times New Roman"/>
                <w:sz w:val="16"/>
                <w:szCs w:val="16"/>
              </w:rPr>
              <w:t xml:space="preserve"> o cechach równoważności określonych w rozdziale V niniejszego załącznika.</w:t>
            </w:r>
          </w:p>
        </w:tc>
      </w:tr>
      <w:tr w:rsidR="00E32605" w:rsidRPr="00E32605" w14:paraId="2877D2B7" w14:textId="77777777" w:rsidTr="00710DD0">
        <w:trPr>
          <w:trHeight w:val="620"/>
          <w:jc w:val="center"/>
        </w:trPr>
        <w:tc>
          <w:tcPr>
            <w:tcW w:w="1703" w:type="dxa"/>
            <w:shd w:val="clear" w:color="auto" w:fill="auto"/>
            <w:vAlign w:val="center"/>
          </w:tcPr>
          <w:p w14:paraId="252106B8" w14:textId="77777777" w:rsidR="00E32605" w:rsidRPr="00E32605" w:rsidRDefault="00E32605" w:rsidP="00710DD0">
            <w:pPr>
              <w:spacing w:line="312" w:lineRule="auto"/>
              <w:rPr>
                <w:rFonts w:ascii="Times New Roman" w:hAnsi="Times New Roman"/>
                <w:bCs/>
                <w:sz w:val="16"/>
                <w:szCs w:val="16"/>
              </w:rPr>
            </w:pPr>
            <w:r w:rsidRPr="00E32605">
              <w:rPr>
                <w:rFonts w:ascii="Times New Roman" w:hAnsi="Times New Roman"/>
                <w:sz w:val="16"/>
                <w:szCs w:val="16"/>
              </w:rPr>
              <w:t>Gwarancja</w:t>
            </w:r>
          </w:p>
        </w:tc>
        <w:tc>
          <w:tcPr>
            <w:tcW w:w="7501" w:type="dxa"/>
            <w:shd w:val="clear" w:color="auto" w:fill="auto"/>
            <w:vAlign w:val="center"/>
          </w:tcPr>
          <w:p w14:paraId="7F0B8C98" w14:textId="77777777" w:rsidR="00E32605" w:rsidRPr="00E32605" w:rsidRDefault="00E32605" w:rsidP="00E32605">
            <w:pPr>
              <w:pStyle w:val="Akapitzlist"/>
              <w:numPr>
                <w:ilvl w:val="0"/>
                <w:numId w:val="26"/>
              </w:numPr>
              <w:autoSpaceDE w:val="0"/>
              <w:autoSpaceDN w:val="0"/>
              <w:adjustRightInd w:val="0"/>
              <w:spacing w:after="0" w:line="312" w:lineRule="auto"/>
              <w:ind w:left="343" w:hanging="343"/>
              <w:rPr>
                <w:rFonts w:ascii="Times New Roman" w:hAnsi="Times New Roman"/>
                <w:sz w:val="16"/>
                <w:szCs w:val="16"/>
              </w:rPr>
            </w:pPr>
            <w:r w:rsidRPr="00E32605">
              <w:rPr>
                <w:rFonts w:ascii="Times New Roman" w:hAnsi="Times New Roman"/>
                <w:sz w:val="16"/>
                <w:szCs w:val="16"/>
              </w:rPr>
              <w:t>Udzielona gwarancja musi obejmować przeniesienie prawa własności na beneficjenta projektu.</w:t>
            </w:r>
          </w:p>
          <w:p w14:paraId="791D958E" w14:textId="77777777" w:rsidR="00E32605" w:rsidRPr="00E32605" w:rsidRDefault="00E32605" w:rsidP="00E32605">
            <w:pPr>
              <w:pStyle w:val="Akapitzlist"/>
              <w:numPr>
                <w:ilvl w:val="0"/>
                <w:numId w:val="26"/>
              </w:numPr>
              <w:autoSpaceDE w:val="0"/>
              <w:autoSpaceDN w:val="0"/>
              <w:adjustRightInd w:val="0"/>
              <w:spacing w:after="0" w:line="312" w:lineRule="auto"/>
              <w:ind w:left="320" w:hanging="283"/>
              <w:rPr>
                <w:rFonts w:ascii="Times New Roman" w:hAnsi="Times New Roman"/>
                <w:sz w:val="16"/>
                <w:szCs w:val="16"/>
              </w:rPr>
            </w:pPr>
            <w:r w:rsidRPr="00E32605">
              <w:rPr>
                <w:rFonts w:ascii="Times New Roman" w:hAnsi="Times New Roman"/>
                <w:sz w:val="16"/>
                <w:szCs w:val="16"/>
              </w:rPr>
              <w:t>Minimalny czas trwania gwarancji udzielonej przez producenta na tablet wynosi 24 miesiące.</w:t>
            </w:r>
          </w:p>
          <w:p w14:paraId="7EFF6FFA" w14:textId="77777777" w:rsidR="00E32605" w:rsidRPr="00E32605" w:rsidRDefault="00E32605" w:rsidP="00E32605">
            <w:pPr>
              <w:pStyle w:val="Akapitzlist"/>
              <w:numPr>
                <w:ilvl w:val="0"/>
                <w:numId w:val="26"/>
              </w:numPr>
              <w:autoSpaceDE w:val="0"/>
              <w:autoSpaceDN w:val="0"/>
              <w:adjustRightInd w:val="0"/>
              <w:spacing w:after="0" w:line="312" w:lineRule="auto"/>
              <w:ind w:left="320" w:hanging="283"/>
              <w:rPr>
                <w:rFonts w:ascii="Times New Roman" w:hAnsi="Times New Roman"/>
                <w:sz w:val="16"/>
                <w:szCs w:val="16"/>
              </w:rPr>
            </w:pPr>
            <w:r w:rsidRPr="00E32605">
              <w:rPr>
                <w:rFonts w:ascii="Times New Roman" w:hAnsi="Times New Roman"/>
                <w:sz w:val="16"/>
                <w:szCs w:val="16"/>
              </w:rPr>
              <w:t>Rozpoczęcie gwarancji liczone będzie od daty sporządzenia protokołu zdawczo-odbiorczego przedmiotu dostawy.</w:t>
            </w:r>
          </w:p>
        </w:tc>
      </w:tr>
    </w:tbl>
    <w:p w14:paraId="17DB8AED" w14:textId="77777777" w:rsidR="00E32605" w:rsidRPr="001E4237" w:rsidRDefault="00E32605" w:rsidP="00E32605">
      <w:pPr>
        <w:autoSpaceDN w:val="0"/>
        <w:adjustRightInd w:val="0"/>
        <w:spacing w:line="312" w:lineRule="auto"/>
      </w:pPr>
    </w:p>
    <w:p w14:paraId="68B19290" w14:textId="46D09477" w:rsidR="0001018E" w:rsidRPr="006B3F17" w:rsidRDefault="0001018E" w:rsidP="00312297">
      <w:pPr>
        <w:pStyle w:val="Akapitzlist"/>
        <w:numPr>
          <w:ilvl w:val="0"/>
          <w:numId w:val="39"/>
        </w:numPr>
        <w:autoSpaceDE w:val="0"/>
        <w:autoSpaceDN w:val="0"/>
        <w:adjustRightInd w:val="0"/>
        <w:spacing w:after="160" w:line="312" w:lineRule="auto"/>
        <w:rPr>
          <w:rFonts w:ascii="Times New Roman" w:hAnsi="Times New Roman"/>
          <w:b/>
        </w:rPr>
      </w:pPr>
      <w:r w:rsidRPr="006B3F17">
        <w:rPr>
          <w:rFonts w:ascii="Times New Roman" w:hAnsi="Times New Roman"/>
          <w:b/>
        </w:rPr>
        <w:t>Cechy równoważności dla systemu operacyjnego dla urządzenia typu laptop i urządzenia typu komputer stacjonarny.</w:t>
      </w:r>
    </w:p>
    <w:p w14:paraId="7F508051" w14:textId="77777777" w:rsidR="0001018E" w:rsidRPr="006B3F17" w:rsidRDefault="0001018E" w:rsidP="0001018E">
      <w:pPr>
        <w:spacing w:line="312" w:lineRule="auto"/>
        <w:rPr>
          <w:rFonts w:ascii="Times New Roman" w:hAnsi="Times New Roman"/>
          <w:bCs/>
        </w:rPr>
      </w:pPr>
      <w:r w:rsidRPr="006B3F17">
        <w:rPr>
          <w:rFonts w:ascii="Times New Roman" w:hAnsi="Times New Roman"/>
          <w:bCs/>
        </w:rPr>
        <w:t>System operacyjny musi spełniać następujące wymagania poprzez wbudowane mechanizmy, bez użycia dodatkowych aplikacji:</w:t>
      </w:r>
    </w:p>
    <w:p w14:paraId="4E5793BE"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10CBC4A8"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Możliwość dokonywania uaktualnień sterowników urządzeń przez Internet – witrynę producenta systemu;</w:t>
      </w:r>
    </w:p>
    <w:p w14:paraId="74441255"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Internetowa aktualizacja zapewniona w języku polskim;</w:t>
      </w:r>
    </w:p>
    <w:p w14:paraId="728034A5"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 xml:space="preserve">Wbudowana zapora internetowa (firewall) dla ochrony połączeń internetowych; </w:t>
      </w:r>
    </w:p>
    <w:p w14:paraId="3B70A231"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Zintegrowana z systemem konsola do zarządzania ustawieniami zapory i regułami IP v4 i v6;</w:t>
      </w:r>
    </w:p>
    <w:p w14:paraId="6B0AFC34"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 xml:space="preserve">Zintegrowany z systemem moduł wyszukiwania informacji (plików różnego typu) dostępny z kilku poziomów: poziom menu, poziom otwartego okna systemu operacyjnego; </w:t>
      </w:r>
    </w:p>
    <w:p w14:paraId="1F7A3EE5"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System wyszukiwania oparty na konfigurowalnym przez użytkownika module indeksacji zasobów lokalnych.</w:t>
      </w:r>
    </w:p>
    <w:p w14:paraId="2FCB8F2A"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Zintegrowane z systemem operacyjnym narzędzia zwalczające złośliwe oprogramowanie; aktualizacje dostępne u producenta nieodpłatnie bez ograniczeń czasowych;</w:t>
      </w:r>
    </w:p>
    <w:p w14:paraId="2F400C09"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Możliwość przystosowania stanowiska dla osób niepełnosprawnych (np. słabo widzących);</w:t>
      </w:r>
    </w:p>
    <w:p w14:paraId="471A7D93"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 xml:space="preserve">Wsparcie dla Java i .NET Framework 2.0, 3.0 i wyższych - możliwość uruchomienia aplikacji działających we wskazanych środowiskach; </w:t>
      </w:r>
    </w:p>
    <w:p w14:paraId="5E50551B"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 xml:space="preserve">Wsparcie dla JScript i </w:t>
      </w:r>
      <w:proofErr w:type="spellStart"/>
      <w:r w:rsidRPr="006B3F17">
        <w:rPr>
          <w:rFonts w:ascii="Times New Roman" w:hAnsi="Times New Roman"/>
          <w:bCs/>
        </w:rPr>
        <w:t>VBScript</w:t>
      </w:r>
      <w:proofErr w:type="spellEnd"/>
      <w:r w:rsidRPr="006B3F17">
        <w:rPr>
          <w:rFonts w:ascii="Times New Roman" w:hAnsi="Times New Roman"/>
          <w:bCs/>
        </w:rPr>
        <w:t xml:space="preserve"> - możliwość uruchamiania interpretera poleceń;</w:t>
      </w:r>
    </w:p>
    <w:p w14:paraId="4ADDCB71"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 xml:space="preserve">Możliwość łatwego uruchomienia i użytkowania platform do nauki zdalnej m.in. Microsoft </w:t>
      </w:r>
      <w:proofErr w:type="spellStart"/>
      <w:r w:rsidRPr="006B3F17">
        <w:rPr>
          <w:rFonts w:ascii="Times New Roman" w:hAnsi="Times New Roman"/>
          <w:bCs/>
        </w:rPr>
        <w:t>Teams</w:t>
      </w:r>
      <w:proofErr w:type="spellEnd"/>
      <w:r w:rsidRPr="006B3F17">
        <w:rPr>
          <w:rFonts w:ascii="Times New Roman" w:hAnsi="Times New Roman"/>
          <w:bCs/>
        </w:rPr>
        <w:t xml:space="preserve">, Google </w:t>
      </w:r>
      <w:proofErr w:type="spellStart"/>
      <w:r w:rsidRPr="006B3F17">
        <w:rPr>
          <w:rFonts w:ascii="Times New Roman" w:hAnsi="Times New Roman"/>
          <w:bCs/>
        </w:rPr>
        <w:t>Classroom</w:t>
      </w:r>
      <w:proofErr w:type="spellEnd"/>
      <w:r w:rsidRPr="006B3F17">
        <w:rPr>
          <w:rFonts w:ascii="Times New Roman" w:hAnsi="Times New Roman"/>
          <w:bCs/>
        </w:rPr>
        <w:t xml:space="preserve">, G Suite, </w:t>
      </w:r>
      <w:proofErr w:type="spellStart"/>
      <w:r w:rsidRPr="006B3F17">
        <w:rPr>
          <w:rFonts w:ascii="Times New Roman" w:hAnsi="Times New Roman"/>
          <w:bCs/>
        </w:rPr>
        <w:t>Discord</w:t>
      </w:r>
      <w:proofErr w:type="spellEnd"/>
      <w:r w:rsidRPr="006B3F17">
        <w:rPr>
          <w:rFonts w:ascii="Times New Roman" w:hAnsi="Times New Roman"/>
          <w:bCs/>
        </w:rPr>
        <w:t>, Zoom;</w:t>
      </w:r>
    </w:p>
    <w:p w14:paraId="39D297B3"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Obsługa ActiveX;</w:t>
      </w:r>
    </w:p>
    <w:p w14:paraId="5F128C36"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Możliwość przywracania plików systemowych;</w:t>
      </w:r>
    </w:p>
    <w:p w14:paraId="6599D9D1"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Cs/>
        </w:rPr>
      </w:pPr>
      <w:r w:rsidRPr="006B3F17">
        <w:rPr>
          <w:rFonts w:ascii="Times New Roman" w:hAnsi="Times New Roman"/>
          <w:bCs/>
        </w:rPr>
        <w:t>Wsparcie dla architektury 64 bitowej;</w:t>
      </w:r>
    </w:p>
    <w:p w14:paraId="5A461DD6" w14:textId="77777777" w:rsidR="0001018E" w:rsidRPr="006B3F17" w:rsidRDefault="0001018E" w:rsidP="0001018E">
      <w:pPr>
        <w:pStyle w:val="Akapitzlist"/>
        <w:numPr>
          <w:ilvl w:val="0"/>
          <w:numId w:val="16"/>
        </w:numPr>
        <w:spacing w:after="0" w:line="312" w:lineRule="auto"/>
        <w:ind w:left="426" w:hanging="426"/>
        <w:rPr>
          <w:rFonts w:ascii="Times New Roman" w:hAnsi="Times New Roman"/>
          <w:b/>
        </w:rPr>
      </w:pPr>
      <w:r w:rsidRPr="006B3F17">
        <w:rPr>
          <w:rFonts w:ascii="Times New Roman" w:hAnsi="Times New Roman"/>
        </w:rPr>
        <w:lastRenderedPageBreak/>
        <w:t>Nie jest dopuszczalne rozwiązanie w zakresie emulacji systemu operacyjnego.</w:t>
      </w:r>
    </w:p>
    <w:p w14:paraId="4EF37EB2" w14:textId="77777777" w:rsidR="0001018E" w:rsidRPr="006B3F17" w:rsidRDefault="0001018E" w:rsidP="0001018E">
      <w:pPr>
        <w:autoSpaceDN w:val="0"/>
        <w:adjustRightInd w:val="0"/>
        <w:spacing w:line="312" w:lineRule="auto"/>
        <w:rPr>
          <w:rFonts w:ascii="Times New Roman" w:hAnsi="Times New Roman"/>
          <w:b/>
        </w:rPr>
      </w:pPr>
    </w:p>
    <w:p w14:paraId="6E505857" w14:textId="737AE8CC" w:rsidR="0001018E" w:rsidRPr="006B3F17" w:rsidRDefault="0001018E" w:rsidP="006B3F17">
      <w:pPr>
        <w:pStyle w:val="Akapitzlist"/>
        <w:numPr>
          <w:ilvl w:val="0"/>
          <w:numId w:val="39"/>
        </w:numPr>
        <w:autoSpaceDE w:val="0"/>
        <w:autoSpaceDN w:val="0"/>
        <w:adjustRightInd w:val="0"/>
        <w:spacing w:after="160" w:line="312" w:lineRule="auto"/>
        <w:rPr>
          <w:rFonts w:ascii="Times New Roman" w:hAnsi="Times New Roman"/>
          <w:b/>
        </w:rPr>
      </w:pPr>
      <w:r w:rsidRPr="006B3F17">
        <w:rPr>
          <w:rFonts w:ascii="Times New Roman" w:hAnsi="Times New Roman"/>
          <w:b/>
        </w:rPr>
        <w:t>Cechy równoważności dla systemu operacyjnego dla urządzenia typu tablet</w:t>
      </w:r>
    </w:p>
    <w:p w14:paraId="1B59EE1B"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System operacyjny musi zapewnić wielozadaniowość, wielowątkowość, i możliwość zarządzania pamięcią.</w:t>
      </w:r>
    </w:p>
    <w:p w14:paraId="641035E2"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Możliwość zmiany kolejności kafelków szybkich ustawień.</w:t>
      </w:r>
    </w:p>
    <w:p w14:paraId="5CF00228"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Możliwość bezpośredniej odpowiedzi na powiadomienie</w:t>
      </w:r>
    </w:p>
    <w:p w14:paraId="7E8F9750"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Możliwość grupowania powiadomień</w:t>
      </w:r>
    </w:p>
    <w:p w14:paraId="65ACCFA5"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Możliwość indywidulanego ustawienia ograniczenia ilości danych zużywanych</w:t>
      </w:r>
    </w:p>
    <w:p w14:paraId="31A6E940" w14:textId="77777777" w:rsidR="0001018E" w:rsidRPr="006B3F17" w:rsidRDefault="0001018E" w:rsidP="0001018E">
      <w:pPr>
        <w:pStyle w:val="Akapitzlist"/>
        <w:autoSpaceDN w:val="0"/>
        <w:adjustRightInd w:val="0"/>
        <w:spacing w:line="312" w:lineRule="auto"/>
        <w:ind w:left="426"/>
        <w:rPr>
          <w:rFonts w:ascii="Times New Roman" w:hAnsi="Times New Roman"/>
        </w:rPr>
      </w:pPr>
      <w:r w:rsidRPr="006B3F17">
        <w:rPr>
          <w:rFonts w:ascii="Times New Roman" w:hAnsi="Times New Roman"/>
        </w:rPr>
        <w:t>przez urządzenie</w:t>
      </w:r>
    </w:p>
    <w:p w14:paraId="6B4EFCD6"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Personalizacja rozmiaru wyświetlacza</w:t>
      </w:r>
    </w:p>
    <w:p w14:paraId="50468D9C"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Pobieranie aktualizacji w tle bez konieczności wyłącznie urządzenia</w:t>
      </w:r>
    </w:p>
    <w:p w14:paraId="3DB37ADB"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Wbudowany menadżer pamięci</w:t>
      </w:r>
    </w:p>
    <w:p w14:paraId="297CED97"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Możliwość zapisywanie danych w chmurze.</w:t>
      </w:r>
    </w:p>
    <w:p w14:paraId="38B37F04" w14:textId="77777777" w:rsidR="0001018E"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rPr>
      </w:pPr>
      <w:r w:rsidRPr="006B3F17">
        <w:rPr>
          <w:rFonts w:ascii="Times New Roman" w:hAnsi="Times New Roman"/>
        </w:rPr>
        <w:t>Możliwość instalacji innych aplikacji z dedykowanego sklepu.</w:t>
      </w:r>
    </w:p>
    <w:p w14:paraId="6018077D" w14:textId="279E04FA" w:rsidR="00643A00" w:rsidRPr="006B3F17" w:rsidRDefault="0001018E" w:rsidP="0001018E">
      <w:pPr>
        <w:pStyle w:val="Akapitzlist"/>
        <w:numPr>
          <w:ilvl w:val="0"/>
          <w:numId w:val="22"/>
        </w:numPr>
        <w:autoSpaceDE w:val="0"/>
        <w:autoSpaceDN w:val="0"/>
        <w:adjustRightInd w:val="0"/>
        <w:spacing w:after="160" w:line="312" w:lineRule="auto"/>
        <w:ind w:left="426" w:hanging="426"/>
        <w:rPr>
          <w:rFonts w:ascii="Times New Roman" w:hAnsi="Times New Roman"/>
          <w:bCs/>
        </w:rPr>
      </w:pPr>
      <w:r w:rsidRPr="006B3F17">
        <w:rPr>
          <w:rFonts w:ascii="Times New Roman" w:hAnsi="Times New Roman"/>
        </w:rPr>
        <w:t>Możliwość</w:t>
      </w:r>
      <w:r w:rsidRPr="006B3F17">
        <w:rPr>
          <w:rFonts w:ascii="Times New Roman" w:hAnsi="Times New Roman"/>
          <w:bCs/>
        </w:rPr>
        <w:t xml:space="preserve"> łatwego uruchomienia i użytkowania platform do nauki zdalnej m.in. Microsoft </w:t>
      </w:r>
      <w:proofErr w:type="spellStart"/>
      <w:r w:rsidRPr="006B3F17">
        <w:rPr>
          <w:rFonts w:ascii="Times New Roman" w:hAnsi="Times New Roman"/>
          <w:bCs/>
        </w:rPr>
        <w:t>Teams</w:t>
      </w:r>
      <w:proofErr w:type="spellEnd"/>
      <w:r w:rsidRPr="006B3F17">
        <w:rPr>
          <w:rFonts w:ascii="Times New Roman" w:hAnsi="Times New Roman"/>
          <w:bCs/>
        </w:rPr>
        <w:t xml:space="preserve">, Google </w:t>
      </w:r>
      <w:proofErr w:type="spellStart"/>
      <w:r w:rsidRPr="006B3F17">
        <w:rPr>
          <w:rFonts w:ascii="Times New Roman" w:hAnsi="Times New Roman"/>
          <w:bCs/>
        </w:rPr>
        <w:t>Classroom</w:t>
      </w:r>
      <w:proofErr w:type="spellEnd"/>
      <w:r w:rsidRPr="006B3F17">
        <w:rPr>
          <w:rFonts w:ascii="Times New Roman" w:hAnsi="Times New Roman"/>
          <w:bCs/>
        </w:rPr>
        <w:t xml:space="preserve">, G Suite, </w:t>
      </w:r>
      <w:proofErr w:type="spellStart"/>
      <w:r w:rsidRPr="006B3F17">
        <w:rPr>
          <w:rFonts w:ascii="Times New Roman" w:hAnsi="Times New Roman"/>
          <w:bCs/>
        </w:rPr>
        <w:t>Discord</w:t>
      </w:r>
      <w:proofErr w:type="spellEnd"/>
      <w:r w:rsidRPr="006B3F17">
        <w:rPr>
          <w:rFonts w:ascii="Times New Roman" w:hAnsi="Times New Roman"/>
          <w:bCs/>
        </w:rPr>
        <w:t>, Zoom.</w:t>
      </w:r>
      <w:bookmarkEnd w:id="0"/>
    </w:p>
    <w:sectPr w:rsidR="00643A00" w:rsidRPr="006B3F17" w:rsidSect="00643A0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77B17" w14:textId="77777777" w:rsidR="00490A7F" w:rsidRDefault="00490A7F" w:rsidP="00B80E00">
      <w:pPr>
        <w:spacing w:after="0" w:line="240" w:lineRule="auto"/>
      </w:pPr>
      <w:r>
        <w:separator/>
      </w:r>
    </w:p>
  </w:endnote>
  <w:endnote w:type="continuationSeparator" w:id="0">
    <w:p w14:paraId="12EB1429" w14:textId="77777777" w:rsidR="00490A7F" w:rsidRDefault="00490A7F" w:rsidP="00B80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0DE62" w14:textId="77777777" w:rsidR="00490A7F" w:rsidRDefault="00490A7F" w:rsidP="00B80E00">
      <w:pPr>
        <w:spacing w:after="0" w:line="240" w:lineRule="auto"/>
      </w:pPr>
      <w:r>
        <w:separator/>
      </w:r>
    </w:p>
  </w:footnote>
  <w:footnote w:type="continuationSeparator" w:id="0">
    <w:p w14:paraId="4C1E4CFF" w14:textId="77777777" w:rsidR="00490A7F" w:rsidRDefault="00490A7F" w:rsidP="00B80E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B92B" w14:textId="71354D8A" w:rsidR="003A4097" w:rsidRDefault="003A4097" w:rsidP="003A4097">
    <w:pPr>
      <w:pStyle w:val="Nagwek"/>
      <w:jc w:val="center"/>
    </w:pPr>
    <w:r w:rsidRPr="00B80E00">
      <w:rPr>
        <w:rFonts w:ascii="Arial" w:hAnsi="Arial" w:cs="Arial"/>
        <w:b/>
        <w:caps/>
        <w:noProof/>
        <w:sz w:val="28"/>
        <w:szCs w:val="28"/>
        <w:lang w:eastAsia="pl-PL"/>
      </w:rPr>
      <w:drawing>
        <wp:inline distT="0" distB="0" distL="0" distR="0" wp14:anchorId="24ECA218" wp14:editId="2513290B">
          <wp:extent cx="5645150" cy="580390"/>
          <wp:effectExtent l="0" t="0" r="12700" b="1016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45150" cy="5803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B156" w14:textId="5515AB5C" w:rsidR="00B80E00" w:rsidRDefault="00B80E00" w:rsidP="00077760">
    <w:pPr>
      <w:pStyle w:val="Nagwek"/>
      <w:jc w:val="center"/>
    </w:pPr>
    <w:r w:rsidRPr="00B80E00">
      <w:rPr>
        <w:rFonts w:ascii="Arial" w:hAnsi="Arial" w:cs="Arial"/>
        <w:b/>
        <w:caps/>
        <w:noProof/>
        <w:sz w:val="28"/>
        <w:szCs w:val="28"/>
        <w:lang w:eastAsia="pl-PL"/>
      </w:rPr>
      <w:drawing>
        <wp:inline distT="0" distB="0" distL="0" distR="0" wp14:anchorId="5FBD1FCE" wp14:editId="757A1A65">
          <wp:extent cx="5645150" cy="580390"/>
          <wp:effectExtent l="0" t="0" r="12700" b="1016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45150" cy="580390"/>
                  </a:xfrm>
                  <a:prstGeom prst="rect">
                    <a:avLst/>
                  </a:prstGeom>
                  <a:noFill/>
                  <a:ln>
                    <a:noFill/>
                  </a:ln>
                </pic:spPr>
              </pic:pic>
            </a:graphicData>
          </a:graphic>
        </wp:inline>
      </w:drawing>
    </w:r>
  </w:p>
  <w:p w14:paraId="3B5BBC1E" w14:textId="77777777" w:rsidR="009A5A7E" w:rsidRDefault="009A5A7E" w:rsidP="00077760">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9FA29028"/>
    <w:lvl w:ilvl="0">
      <w:start w:val="1"/>
      <w:numFmt w:val="decimal"/>
      <w:lvlText w:val="%1."/>
      <w:lvlJc w:val="left"/>
      <w:pPr>
        <w:tabs>
          <w:tab w:val="num" w:pos="360"/>
        </w:tabs>
        <w:ind w:left="360" w:hanging="360"/>
      </w:pPr>
      <w:rPr>
        <w:rFonts w:ascii="Arial" w:eastAsia="Times New Roman" w:hAnsi="Arial" w:cs="Arial" w:hint="default"/>
        <w:b w:val="0"/>
        <w:bCs w:val="0"/>
      </w:rPr>
    </w:lvl>
  </w:abstractNum>
  <w:abstractNum w:abstractNumId="1" w15:restartNumberingAfterBreak="0">
    <w:nsid w:val="00BE24B3"/>
    <w:multiLevelType w:val="hybridMultilevel"/>
    <w:tmpl w:val="592A0580"/>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5F03CB"/>
    <w:multiLevelType w:val="hybridMultilevel"/>
    <w:tmpl w:val="441C5FB6"/>
    <w:lvl w:ilvl="0" w:tplc="55AE81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25B2D"/>
    <w:multiLevelType w:val="hybridMultilevel"/>
    <w:tmpl w:val="D316AFF8"/>
    <w:name w:val="WW8Num32"/>
    <w:lvl w:ilvl="0" w:tplc="36360098">
      <w:start w:val="1"/>
      <w:numFmt w:val="decimal"/>
      <w:lvlText w:val="%1."/>
      <w:lvlJc w:val="left"/>
      <w:pPr>
        <w:tabs>
          <w:tab w:val="num" w:pos="0"/>
        </w:tabs>
        <w:ind w:left="720" w:hanging="360"/>
      </w:pPr>
      <w:rPr>
        <w:rFonts w:ascii="Times New Roman" w:hAnsi="Times New Roman" w:cs="Times New Roman" w:hint="default"/>
        <w:b w:val="0"/>
        <w:bCs/>
        <w:sz w:val="22"/>
      </w:rPr>
    </w:lvl>
    <w:lvl w:ilvl="1" w:tplc="294A4C2E">
      <w:start w:val="1"/>
      <w:numFmt w:val="decimal"/>
      <w:lvlText w:val="2.%2."/>
      <w:lvlJc w:val="left"/>
      <w:pPr>
        <w:tabs>
          <w:tab w:val="num" w:pos="0"/>
        </w:tabs>
        <w:ind w:left="1440" w:hanging="360"/>
      </w:pPr>
      <w:rPr>
        <w:rFonts w:ascii="Arial" w:hAnsi="Arial" w:cs="Times New Roman" w:hint="default"/>
        <w:sz w:val="22"/>
      </w:rPr>
    </w:lvl>
    <w:lvl w:ilvl="2" w:tplc="5A5852E4">
      <w:start w:val="1"/>
      <w:numFmt w:val="decimal"/>
      <w:lvlText w:val="%3)"/>
      <w:lvlJc w:val="left"/>
      <w:pPr>
        <w:tabs>
          <w:tab w:val="num" w:pos="2340"/>
        </w:tabs>
        <w:ind w:left="2340" w:hanging="360"/>
      </w:pPr>
      <w:rPr>
        <w:rFonts w:cs="Marlett" w:hint="default"/>
        <w:sz w:val="22"/>
      </w:rPr>
    </w:lvl>
    <w:lvl w:ilvl="3" w:tplc="F5E63B64">
      <w:start w:val="1"/>
      <w:numFmt w:val="decimal"/>
      <w:lvlText w:val="4.%4)"/>
      <w:lvlJc w:val="left"/>
      <w:pPr>
        <w:tabs>
          <w:tab w:val="num" w:pos="2880"/>
        </w:tabs>
        <w:ind w:left="2880" w:hanging="360"/>
      </w:pPr>
      <w:rPr>
        <w:rFonts w:ascii="Arial" w:hAnsi="Arial" w:cs="Times New Roman" w:hint="default"/>
        <w:sz w:val="22"/>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AF75AA"/>
    <w:multiLevelType w:val="hybridMultilevel"/>
    <w:tmpl w:val="88A0E9AE"/>
    <w:lvl w:ilvl="0" w:tplc="55AE81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557CE10E">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91D5C"/>
    <w:multiLevelType w:val="hybridMultilevel"/>
    <w:tmpl w:val="6CDCBAAE"/>
    <w:lvl w:ilvl="0" w:tplc="5A3ACF6C">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2CC4AC0"/>
    <w:multiLevelType w:val="hybridMultilevel"/>
    <w:tmpl w:val="7DCC97E6"/>
    <w:lvl w:ilvl="0" w:tplc="F55A2B7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A64047"/>
    <w:multiLevelType w:val="hybridMultilevel"/>
    <w:tmpl w:val="625252B6"/>
    <w:lvl w:ilvl="0" w:tplc="06E603D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BC0187"/>
    <w:multiLevelType w:val="hybridMultilevel"/>
    <w:tmpl w:val="59348A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DF516B"/>
    <w:multiLevelType w:val="hybridMultilevel"/>
    <w:tmpl w:val="69F2D488"/>
    <w:lvl w:ilvl="0" w:tplc="8098DC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C0F93"/>
    <w:multiLevelType w:val="hybridMultilevel"/>
    <w:tmpl w:val="9A08AEB8"/>
    <w:lvl w:ilvl="0" w:tplc="FFFFFFFF">
      <w:start w:val="1"/>
      <w:numFmt w:val="decimal"/>
      <w:lvlText w:val="%1)"/>
      <w:lvlJc w:val="left"/>
      <w:pPr>
        <w:ind w:left="58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BE1388F"/>
    <w:multiLevelType w:val="hybridMultilevel"/>
    <w:tmpl w:val="717292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670AAD"/>
    <w:multiLevelType w:val="hybridMultilevel"/>
    <w:tmpl w:val="96CA4A7E"/>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BC260D3"/>
    <w:multiLevelType w:val="multilevel"/>
    <w:tmpl w:val="6DC6A3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1677F0"/>
    <w:multiLevelType w:val="hybridMultilevel"/>
    <w:tmpl w:val="0C6CE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307955"/>
    <w:multiLevelType w:val="hybridMultilevel"/>
    <w:tmpl w:val="A79A6D84"/>
    <w:lvl w:ilvl="0" w:tplc="4AAC26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8E1B41"/>
    <w:multiLevelType w:val="hybridMultilevel"/>
    <w:tmpl w:val="D2DE41EE"/>
    <w:lvl w:ilvl="0" w:tplc="6B30859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5C74A1D"/>
    <w:multiLevelType w:val="hybridMultilevel"/>
    <w:tmpl w:val="13923D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31115B"/>
    <w:multiLevelType w:val="hybridMultilevel"/>
    <w:tmpl w:val="201AD8A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8168D1"/>
    <w:multiLevelType w:val="multilevel"/>
    <w:tmpl w:val="D4A8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3FE212E"/>
    <w:multiLevelType w:val="hybridMultilevel"/>
    <w:tmpl w:val="625252B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3FE23FC"/>
    <w:multiLevelType w:val="hybridMultilevel"/>
    <w:tmpl w:val="717292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802FDB"/>
    <w:multiLevelType w:val="hybridMultilevel"/>
    <w:tmpl w:val="60F64A9E"/>
    <w:lvl w:ilvl="0" w:tplc="01FEB50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0A02F0"/>
    <w:multiLevelType w:val="hybridMultilevel"/>
    <w:tmpl w:val="B33A5A1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F1759A"/>
    <w:multiLevelType w:val="hybridMultilevel"/>
    <w:tmpl w:val="B75E0C8E"/>
    <w:lvl w:ilvl="0" w:tplc="5A3ACF6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9F2EB5"/>
    <w:multiLevelType w:val="hybridMultilevel"/>
    <w:tmpl w:val="5A42237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0FC1C1B"/>
    <w:multiLevelType w:val="hybridMultilevel"/>
    <w:tmpl w:val="A01A8192"/>
    <w:lvl w:ilvl="0" w:tplc="4DCC1782">
      <w:start w:val="1"/>
      <w:numFmt w:val="decimal"/>
      <w:lvlText w:val="%1)"/>
      <w:lvlJc w:val="left"/>
      <w:pPr>
        <w:ind w:left="1146" w:hanging="360"/>
      </w:pPr>
      <w:rPr>
        <w:rFonts w:hint="default"/>
        <w:b w:val="0"/>
        <w:bCs/>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7" w15:restartNumberingAfterBreak="0">
    <w:nsid w:val="59112EAB"/>
    <w:multiLevelType w:val="multilevel"/>
    <w:tmpl w:val="0350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B603FCF"/>
    <w:multiLevelType w:val="hybridMultilevel"/>
    <w:tmpl w:val="59348A84"/>
    <w:lvl w:ilvl="0" w:tplc="B886665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041609"/>
    <w:multiLevelType w:val="hybridMultilevel"/>
    <w:tmpl w:val="2EE8FEE6"/>
    <w:lvl w:ilvl="0" w:tplc="55AE81B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E790A74"/>
    <w:multiLevelType w:val="hybridMultilevel"/>
    <w:tmpl w:val="535421A4"/>
    <w:lvl w:ilvl="0" w:tplc="EDD819D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4350FC"/>
    <w:multiLevelType w:val="hybridMultilevel"/>
    <w:tmpl w:val="1856E3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C83DF6"/>
    <w:multiLevelType w:val="hybridMultilevel"/>
    <w:tmpl w:val="04A0D332"/>
    <w:lvl w:ilvl="0" w:tplc="D396D22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E00F79"/>
    <w:multiLevelType w:val="hybridMultilevel"/>
    <w:tmpl w:val="70B67176"/>
    <w:lvl w:ilvl="0" w:tplc="5A3ACF6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185F9B"/>
    <w:multiLevelType w:val="hybridMultilevel"/>
    <w:tmpl w:val="B75E0C8E"/>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F8A4AA5"/>
    <w:multiLevelType w:val="multilevel"/>
    <w:tmpl w:val="B8A6408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7B29E8"/>
    <w:multiLevelType w:val="hybridMultilevel"/>
    <w:tmpl w:val="9A08AEB8"/>
    <w:lvl w:ilvl="0" w:tplc="FFFFFFFF">
      <w:start w:val="1"/>
      <w:numFmt w:val="decimal"/>
      <w:lvlText w:val="%1)"/>
      <w:lvlJc w:val="left"/>
      <w:pPr>
        <w:ind w:left="58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07598F"/>
    <w:multiLevelType w:val="hybridMultilevel"/>
    <w:tmpl w:val="32DED1D8"/>
    <w:lvl w:ilvl="0" w:tplc="04150001">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38" w15:restartNumberingAfterBreak="0">
    <w:nsid w:val="7618576B"/>
    <w:multiLevelType w:val="hybridMultilevel"/>
    <w:tmpl w:val="CD64F1C0"/>
    <w:lvl w:ilvl="0" w:tplc="55AE81B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48831309">
    <w:abstractNumId w:val="25"/>
  </w:num>
  <w:num w:numId="2" w16cid:durableId="802425421">
    <w:abstractNumId w:val="19"/>
  </w:num>
  <w:num w:numId="3" w16cid:durableId="309674557">
    <w:abstractNumId w:val="27"/>
  </w:num>
  <w:num w:numId="4" w16cid:durableId="1841920379">
    <w:abstractNumId w:val="17"/>
  </w:num>
  <w:num w:numId="5" w16cid:durableId="865219833">
    <w:abstractNumId w:val="0"/>
  </w:num>
  <w:num w:numId="6" w16cid:durableId="585698115">
    <w:abstractNumId w:val="37"/>
  </w:num>
  <w:num w:numId="7" w16cid:durableId="40790056">
    <w:abstractNumId w:val="12"/>
  </w:num>
  <w:num w:numId="8" w16cid:durableId="608582022">
    <w:abstractNumId w:val="1"/>
  </w:num>
  <w:num w:numId="9" w16cid:durableId="232930611">
    <w:abstractNumId w:val="30"/>
  </w:num>
  <w:num w:numId="10" w16cid:durableId="2079588634">
    <w:abstractNumId w:val="15"/>
  </w:num>
  <w:num w:numId="11" w16cid:durableId="1856843259">
    <w:abstractNumId w:val="2"/>
  </w:num>
  <w:num w:numId="12" w16cid:durableId="625164491">
    <w:abstractNumId w:val="38"/>
  </w:num>
  <w:num w:numId="13" w16cid:durableId="1848711728">
    <w:abstractNumId w:val="29"/>
  </w:num>
  <w:num w:numId="14" w16cid:durableId="1679235582">
    <w:abstractNumId w:val="28"/>
  </w:num>
  <w:num w:numId="15" w16cid:durableId="1488476806">
    <w:abstractNumId w:val="4"/>
  </w:num>
  <w:num w:numId="16" w16cid:durableId="234975428">
    <w:abstractNumId w:val="26"/>
  </w:num>
  <w:num w:numId="17" w16cid:durableId="1700740365">
    <w:abstractNumId w:val="5"/>
  </w:num>
  <w:num w:numId="18" w16cid:durableId="1748108616">
    <w:abstractNumId w:val="32"/>
  </w:num>
  <w:num w:numId="19" w16cid:durableId="956061718">
    <w:abstractNumId w:val="8"/>
  </w:num>
  <w:num w:numId="20" w16cid:durableId="121844750">
    <w:abstractNumId w:val="36"/>
  </w:num>
  <w:num w:numId="21" w16cid:durableId="710765535">
    <w:abstractNumId w:val="23"/>
  </w:num>
  <w:num w:numId="22" w16cid:durableId="415134366">
    <w:abstractNumId w:val="31"/>
  </w:num>
  <w:num w:numId="23" w16cid:durableId="1705907565">
    <w:abstractNumId w:val="16"/>
  </w:num>
  <w:num w:numId="24" w16cid:durableId="857885661">
    <w:abstractNumId w:val="7"/>
  </w:num>
  <w:num w:numId="25" w16cid:durableId="656767504">
    <w:abstractNumId w:val="20"/>
  </w:num>
  <w:num w:numId="26" w16cid:durableId="247077255">
    <w:abstractNumId w:val="10"/>
  </w:num>
  <w:num w:numId="27" w16cid:durableId="2092388098">
    <w:abstractNumId w:val="6"/>
  </w:num>
  <w:num w:numId="28" w16cid:durableId="1476920173">
    <w:abstractNumId w:val="14"/>
  </w:num>
  <w:num w:numId="29" w16cid:durableId="620457722">
    <w:abstractNumId w:val="9"/>
  </w:num>
  <w:num w:numId="30" w16cid:durableId="1130123498">
    <w:abstractNumId w:val="21"/>
  </w:num>
  <w:num w:numId="31" w16cid:durableId="1789935906">
    <w:abstractNumId w:val="11"/>
  </w:num>
  <w:num w:numId="32" w16cid:durableId="2131317215">
    <w:abstractNumId w:val="33"/>
  </w:num>
  <w:num w:numId="33" w16cid:durableId="215120212">
    <w:abstractNumId w:val="18"/>
  </w:num>
  <w:num w:numId="34" w16cid:durableId="1419444608">
    <w:abstractNumId w:val="24"/>
  </w:num>
  <w:num w:numId="35" w16cid:durableId="792476408">
    <w:abstractNumId w:val="34"/>
  </w:num>
  <w:num w:numId="36" w16cid:durableId="1485657655">
    <w:abstractNumId w:val="3"/>
  </w:num>
  <w:num w:numId="37" w16cid:durableId="1081558618">
    <w:abstractNumId w:val="13"/>
  </w:num>
  <w:num w:numId="38" w16cid:durableId="490635046">
    <w:abstractNumId w:val="35"/>
  </w:num>
  <w:num w:numId="39" w16cid:durableId="5034732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D70"/>
    <w:rsid w:val="0000194A"/>
    <w:rsid w:val="00004B5E"/>
    <w:rsid w:val="00004C3A"/>
    <w:rsid w:val="0001018E"/>
    <w:rsid w:val="00011B60"/>
    <w:rsid w:val="00016932"/>
    <w:rsid w:val="00024488"/>
    <w:rsid w:val="00025DDF"/>
    <w:rsid w:val="00027CA2"/>
    <w:rsid w:val="00030294"/>
    <w:rsid w:val="000324A0"/>
    <w:rsid w:val="00036456"/>
    <w:rsid w:val="00041045"/>
    <w:rsid w:val="000443A0"/>
    <w:rsid w:val="000444D0"/>
    <w:rsid w:val="00045E5C"/>
    <w:rsid w:val="00046575"/>
    <w:rsid w:val="000511E4"/>
    <w:rsid w:val="00051D38"/>
    <w:rsid w:val="00053593"/>
    <w:rsid w:val="000545B4"/>
    <w:rsid w:val="00055E86"/>
    <w:rsid w:val="00057974"/>
    <w:rsid w:val="00061804"/>
    <w:rsid w:val="000620FA"/>
    <w:rsid w:val="000656C5"/>
    <w:rsid w:val="00073001"/>
    <w:rsid w:val="00077760"/>
    <w:rsid w:val="00083B59"/>
    <w:rsid w:val="00087EF2"/>
    <w:rsid w:val="00091CA0"/>
    <w:rsid w:val="00091CD6"/>
    <w:rsid w:val="00091F0B"/>
    <w:rsid w:val="000927E3"/>
    <w:rsid w:val="00092FC2"/>
    <w:rsid w:val="00093B07"/>
    <w:rsid w:val="00093FF6"/>
    <w:rsid w:val="0009478D"/>
    <w:rsid w:val="00094D10"/>
    <w:rsid w:val="000A02D7"/>
    <w:rsid w:val="000A03AC"/>
    <w:rsid w:val="000A141B"/>
    <w:rsid w:val="000A3759"/>
    <w:rsid w:val="000A55C6"/>
    <w:rsid w:val="000A585B"/>
    <w:rsid w:val="000A6EF2"/>
    <w:rsid w:val="000B4EC8"/>
    <w:rsid w:val="000B5A46"/>
    <w:rsid w:val="000B73E6"/>
    <w:rsid w:val="000C0907"/>
    <w:rsid w:val="000C3402"/>
    <w:rsid w:val="000D1817"/>
    <w:rsid w:val="000D5B8B"/>
    <w:rsid w:val="000D7737"/>
    <w:rsid w:val="000E5AF9"/>
    <w:rsid w:val="000E6FBE"/>
    <w:rsid w:val="00100F71"/>
    <w:rsid w:val="00102A82"/>
    <w:rsid w:val="0010424E"/>
    <w:rsid w:val="00110B53"/>
    <w:rsid w:val="00112476"/>
    <w:rsid w:val="00115837"/>
    <w:rsid w:val="0012218B"/>
    <w:rsid w:val="00122883"/>
    <w:rsid w:val="00123497"/>
    <w:rsid w:val="0012389A"/>
    <w:rsid w:val="00124655"/>
    <w:rsid w:val="00126383"/>
    <w:rsid w:val="00134CD8"/>
    <w:rsid w:val="00140A1A"/>
    <w:rsid w:val="001410E6"/>
    <w:rsid w:val="00144E54"/>
    <w:rsid w:val="00146520"/>
    <w:rsid w:val="00147F65"/>
    <w:rsid w:val="00154F22"/>
    <w:rsid w:val="00156B41"/>
    <w:rsid w:val="00162640"/>
    <w:rsid w:val="001639E8"/>
    <w:rsid w:val="00163BF4"/>
    <w:rsid w:val="00164219"/>
    <w:rsid w:val="00164E86"/>
    <w:rsid w:val="00165FAF"/>
    <w:rsid w:val="001679CD"/>
    <w:rsid w:val="00170BD0"/>
    <w:rsid w:val="00173B74"/>
    <w:rsid w:val="001836F2"/>
    <w:rsid w:val="00185318"/>
    <w:rsid w:val="00190539"/>
    <w:rsid w:val="00192B26"/>
    <w:rsid w:val="00195D81"/>
    <w:rsid w:val="001977AE"/>
    <w:rsid w:val="001A0155"/>
    <w:rsid w:val="001A3BC4"/>
    <w:rsid w:val="001A77E2"/>
    <w:rsid w:val="001A7800"/>
    <w:rsid w:val="001B5B7A"/>
    <w:rsid w:val="001C216D"/>
    <w:rsid w:val="001C56A3"/>
    <w:rsid w:val="001C646F"/>
    <w:rsid w:val="001D1D6E"/>
    <w:rsid w:val="001E230C"/>
    <w:rsid w:val="001E2543"/>
    <w:rsid w:val="001F30AF"/>
    <w:rsid w:val="001F6C5D"/>
    <w:rsid w:val="001F7383"/>
    <w:rsid w:val="00202217"/>
    <w:rsid w:val="002023DB"/>
    <w:rsid w:val="0020325B"/>
    <w:rsid w:val="00203A7B"/>
    <w:rsid w:val="00205283"/>
    <w:rsid w:val="00206057"/>
    <w:rsid w:val="00211640"/>
    <w:rsid w:val="00212D10"/>
    <w:rsid w:val="002163A6"/>
    <w:rsid w:val="00220236"/>
    <w:rsid w:val="002222FA"/>
    <w:rsid w:val="00230F18"/>
    <w:rsid w:val="0023164D"/>
    <w:rsid w:val="002324BA"/>
    <w:rsid w:val="0023771E"/>
    <w:rsid w:val="00237E40"/>
    <w:rsid w:val="00247807"/>
    <w:rsid w:val="002514E7"/>
    <w:rsid w:val="00253E37"/>
    <w:rsid w:val="002615EB"/>
    <w:rsid w:val="00262AEA"/>
    <w:rsid w:val="00270480"/>
    <w:rsid w:val="00275B9E"/>
    <w:rsid w:val="002805BC"/>
    <w:rsid w:val="00280EC4"/>
    <w:rsid w:val="00281A41"/>
    <w:rsid w:val="00284C39"/>
    <w:rsid w:val="00285213"/>
    <w:rsid w:val="002878B9"/>
    <w:rsid w:val="00292484"/>
    <w:rsid w:val="00295EE6"/>
    <w:rsid w:val="00296160"/>
    <w:rsid w:val="00297052"/>
    <w:rsid w:val="00297705"/>
    <w:rsid w:val="002A2CE1"/>
    <w:rsid w:val="002A44DF"/>
    <w:rsid w:val="002A547D"/>
    <w:rsid w:val="002B58B6"/>
    <w:rsid w:val="002B5D69"/>
    <w:rsid w:val="002B72B9"/>
    <w:rsid w:val="002C0B12"/>
    <w:rsid w:val="002C4337"/>
    <w:rsid w:val="002C4A1B"/>
    <w:rsid w:val="002D1E44"/>
    <w:rsid w:val="002D3A89"/>
    <w:rsid w:val="002D3AF2"/>
    <w:rsid w:val="002D4A2F"/>
    <w:rsid w:val="002D4CC7"/>
    <w:rsid w:val="002D5EC7"/>
    <w:rsid w:val="002D5F34"/>
    <w:rsid w:val="002D63E3"/>
    <w:rsid w:val="002D7FB7"/>
    <w:rsid w:val="002E62FF"/>
    <w:rsid w:val="002E7B02"/>
    <w:rsid w:val="002F0624"/>
    <w:rsid w:val="002F30EA"/>
    <w:rsid w:val="002F370A"/>
    <w:rsid w:val="002F44B0"/>
    <w:rsid w:val="003003A9"/>
    <w:rsid w:val="00300B9E"/>
    <w:rsid w:val="00302496"/>
    <w:rsid w:val="00305E01"/>
    <w:rsid w:val="00306220"/>
    <w:rsid w:val="00311E33"/>
    <w:rsid w:val="00312297"/>
    <w:rsid w:val="00312C8C"/>
    <w:rsid w:val="00314536"/>
    <w:rsid w:val="0031689F"/>
    <w:rsid w:val="003175E1"/>
    <w:rsid w:val="00320845"/>
    <w:rsid w:val="00320EA2"/>
    <w:rsid w:val="00323D49"/>
    <w:rsid w:val="0032465D"/>
    <w:rsid w:val="003253FA"/>
    <w:rsid w:val="003256B0"/>
    <w:rsid w:val="00326EB5"/>
    <w:rsid w:val="00331C9E"/>
    <w:rsid w:val="00332FD1"/>
    <w:rsid w:val="00333325"/>
    <w:rsid w:val="003335B4"/>
    <w:rsid w:val="00342648"/>
    <w:rsid w:val="003426AF"/>
    <w:rsid w:val="00343D33"/>
    <w:rsid w:val="003440E5"/>
    <w:rsid w:val="003445F8"/>
    <w:rsid w:val="00351C5F"/>
    <w:rsid w:val="00352A50"/>
    <w:rsid w:val="00355E80"/>
    <w:rsid w:val="0035795B"/>
    <w:rsid w:val="00363308"/>
    <w:rsid w:val="003637B1"/>
    <w:rsid w:val="003639B1"/>
    <w:rsid w:val="00365151"/>
    <w:rsid w:val="00367718"/>
    <w:rsid w:val="003743CB"/>
    <w:rsid w:val="00376A4C"/>
    <w:rsid w:val="00376C4B"/>
    <w:rsid w:val="00377925"/>
    <w:rsid w:val="00382581"/>
    <w:rsid w:val="00391219"/>
    <w:rsid w:val="0039507F"/>
    <w:rsid w:val="003A4097"/>
    <w:rsid w:val="003B0609"/>
    <w:rsid w:val="003B2E02"/>
    <w:rsid w:val="003B2E26"/>
    <w:rsid w:val="003B689B"/>
    <w:rsid w:val="003C16FB"/>
    <w:rsid w:val="003C1AB2"/>
    <w:rsid w:val="003C1BC2"/>
    <w:rsid w:val="003C20D2"/>
    <w:rsid w:val="003C6570"/>
    <w:rsid w:val="003C6AD4"/>
    <w:rsid w:val="003D059A"/>
    <w:rsid w:val="003D34EE"/>
    <w:rsid w:val="003D72C1"/>
    <w:rsid w:val="003D7EAB"/>
    <w:rsid w:val="003E235F"/>
    <w:rsid w:val="003E3893"/>
    <w:rsid w:val="003F475F"/>
    <w:rsid w:val="003F7982"/>
    <w:rsid w:val="0040209F"/>
    <w:rsid w:val="0041181D"/>
    <w:rsid w:val="004121A5"/>
    <w:rsid w:val="00412241"/>
    <w:rsid w:val="00412686"/>
    <w:rsid w:val="00412AAF"/>
    <w:rsid w:val="0041660A"/>
    <w:rsid w:val="0041682A"/>
    <w:rsid w:val="00417367"/>
    <w:rsid w:val="00427867"/>
    <w:rsid w:val="00427F51"/>
    <w:rsid w:val="00427FC1"/>
    <w:rsid w:val="00430D38"/>
    <w:rsid w:val="0043118F"/>
    <w:rsid w:val="004322E2"/>
    <w:rsid w:val="00436821"/>
    <w:rsid w:val="004428A5"/>
    <w:rsid w:val="00445580"/>
    <w:rsid w:val="004527DC"/>
    <w:rsid w:val="004530E3"/>
    <w:rsid w:val="00456DCD"/>
    <w:rsid w:val="00456EEF"/>
    <w:rsid w:val="00457334"/>
    <w:rsid w:val="00461C85"/>
    <w:rsid w:val="004641E1"/>
    <w:rsid w:val="00470E3F"/>
    <w:rsid w:val="004750FE"/>
    <w:rsid w:val="004777D6"/>
    <w:rsid w:val="00477846"/>
    <w:rsid w:val="004807B5"/>
    <w:rsid w:val="00482651"/>
    <w:rsid w:val="0048636E"/>
    <w:rsid w:val="004867F3"/>
    <w:rsid w:val="00487B34"/>
    <w:rsid w:val="00490A7F"/>
    <w:rsid w:val="00495B92"/>
    <w:rsid w:val="004A20F9"/>
    <w:rsid w:val="004A2C95"/>
    <w:rsid w:val="004A3717"/>
    <w:rsid w:val="004A4F35"/>
    <w:rsid w:val="004A617F"/>
    <w:rsid w:val="004B5605"/>
    <w:rsid w:val="004B6EC1"/>
    <w:rsid w:val="004C195A"/>
    <w:rsid w:val="004C2BD2"/>
    <w:rsid w:val="004C4405"/>
    <w:rsid w:val="004D5233"/>
    <w:rsid w:val="004E0ADE"/>
    <w:rsid w:val="004E0F00"/>
    <w:rsid w:val="004E2EFB"/>
    <w:rsid w:val="004F0762"/>
    <w:rsid w:val="004F3FA1"/>
    <w:rsid w:val="004F4E34"/>
    <w:rsid w:val="004F6B80"/>
    <w:rsid w:val="00501CFE"/>
    <w:rsid w:val="00503220"/>
    <w:rsid w:val="00507249"/>
    <w:rsid w:val="00507726"/>
    <w:rsid w:val="00510E5C"/>
    <w:rsid w:val="00513958"/>
    <w:rsid w:val="00513A37"/>
    <w:rsid w:val="005140F9"/>
    <w:rsid w:val="00514510"/>
    <w:rsid w:val="005172F3"/>
    <w:rsid w:val="005175CD"/>
    <w:rsid w:val="005234ED"/>
    <w:rsid w:val="00524136"/>
    <w:rsid w:val="00525A11"/>
    <w:rsid w:val="00527670"/>
    <w:rsid w:val="00534F92"/>
    <w:rsid w:val="005350A4"/>
    <w:rsid w:val="00535B44"/>
    <w:rsid w:val="005366E1"/>
    <w:rsid w:val="005368EA"/>
    <w:rsid w:val="005452E1"/>
    <w:rsid w:val="00547C65"/>
    <w:rsid w:val="00550B2A"/>
    <w:rsid w:val="005510A2"/>
    <w:rsid w:val="00552BAC"/>
    <w:rsid w:val="00552F33"/>
    <w:rsid w:val="0055632C"/>
    <w:rsid w:val="00557D90"/>
    <w:rsid w:val="005603BE"/>
    <w:rsid w:val="00563CA0"/>
    <w:rsid w:val="00567C05"/>
    <w:rsid w:val="00570E4A"/>
    <w:rsid w:val="005828C0"/>
    <w:rsid w:val="00583E90"/>
    <w:rsid w:val="00583F59"/>
    <w:rsid w:val="00584232"/>
    <w:rsid w:val="00584824"/>
    <w:rsid w:val="005876A6"/>
    <w:rsid w:val="005876BC"/>
    <w:rsid w:val="00596044"/>
    <w:rsid w:val="005B7A1C"/>
    <w:rsid w:val="005C325A"/>
    <w:rsid w:val="005C41AD"/>
    <w:rsid w:val="005C45F7"/>
    <w:rsid w:val="005C469F"/>
    <w:rsid w:val="005C4DE5"/>
    <w:rsid w:val="005C4E24"/>
    <w:rsid w:val="005C6489"/>
    <w:rsid w:val="005C7A97"/>
    <w:rsid w:val="005D134E"/>
    <w:rsid w:val="005D25D5"/>
    <w:rsid w:val="005E0D7F"/>
    <w:rsid w:val="005F42B0"/>
    <w:rsid w:val="00605289"/>
    <w:rsid w:val="00606012"/>
    <w:rsid w:val="0061405C"/>
    <w:rsid w:val="0061539F"/>
    <w:rsid w:val="00615C12"/>
    <w:rsid w:val="00616F55"/>
    <w:rsid w:val="006179C2"/>
    <w:rsid w:val="00620738"/>
    <w:rsid w:val="00621CA6"/>
    <w:rsid w:val="00621D08"/>
    <w:rsid w:val="00622A06"/>
    <w:rsid w:val="00623B39"/>
    <w:rsid w:val="00631FD2"/>
    <w:rsid w:val="006357D5"/>
    <w:rsid w:val="00636BCE"/>
    <w:rsid w:val="00642A94"/>
    <w:rsid w:val="00643A00"/>
    <w:rsid w:val="00644170"/>
    <w:rsid w:val="00645703"/>
    <w:rsid w:val="00647883"/>
    <w:rsid w:val="00647C32"/>
    <w:rsid w:val="0065456F"/>
    <w:rsid w:val="006552A9"/>
    <w:rsid w:val="00656878"/>
    <w:rsid w:val="00660568"/>
    <w:rsid w:val="00660C08"/>
    <w:rsid w:val="00665C47"/>
    <w:rsid w:val="00666C23"/>
    <w:rsid w:val="006708B4"/>
    <w:rsid w:val="006751DB"/>
    <w:rsid w:val="0068063E"/>
    <w:rsid w:val="00681228"/>
    <w:rsid w:val="00683751"/>
    <w:rsid w:val="00683BC2"/>
    <w:rsid w:val="0068507A"/>
    <w:rsid w:val="006905B7"/>
    <w:rsid w:val="00690DB4"/>
    <w:rsid w:val="00695402"/>
    <w:rsid w:val="00695DEF"/>
    <w:rsid w:val="0069691A"/>
    <w:rsid w:val="00697AF0"/>
    <w:rsid w:val="006A151A"/>
    <w:rsid w:val="006A1AB6"/>
    <w:rsid w:val="006A34A9"/>
    <w:rsid w:val="006A489D"/>
    <w:rsid w:val="006A68A7"/>
    <w:rsid w:val="006B3F17"/>
    <w:rsid w:val="006C0000"/>
    <w:rsid w:val="006C4F95"/>
    <w:rsid w:val="006C552C"/>
    <w:rsid w:val="006C6FB4"/>
    <w:rsid w:val="006D1E24"/>
    <w:rsid w:val="006D34F2"/>
    <w:rsid w:val="006D3F08"/>
    <w:rsid w:val="006D7970"/>
    <w:rsid w:val="006E3C9B"/>
    <w:rsid w:val="006E75B3"/>
    <w:rsid w:val="006E793D"/>
    <w:rsid w:val="006F2465"/>
    <w:rsid w:val="006F2DB9"/>
    <w:rsid w:val="006F728E"/>
    <w:rsid w:val="00701C78"/>
    <w:rsid w:val="0070314F"/>
    <w:rsid w:val="007036C5"/>
    <w:rsid w:val="00706772"/>
    <w:rsid w:val="00710E3E"/>
    <w:rsid w:val="0071148D"/>
    <w:rsid w:val="00713872"/>
    <w:rsid w:val="00716BC5"/>
    <w:rsid w:val="0072121C"/>
    <w:rsid w:val="007276FE"/>
    <w:rsid w:val="00730B84"/>
    <w:rsid w:val="00731CEB"/>
    <w:rsid w:val="0073214C"/>
    <w:rsid w:val="007353AA"/>
    <w:rsid w:val="00740996"/>
    <w:rsid w:val="0074174D"/>
    <w:rsid w:val="00743332"/>
    <w:rsid w:val="00747593"/>
    <w:rsid w:val="00747F4B"/>
    <w:rsid w:val="007504C8"/>
    <w:rsid w:val="00752D3E"/>
    <w:rsid w:val="0075307A"/>
    <w:rsid w:val="00755685"/>
    <w:rsid w:val="00761EC9"/>
    <w:rsid w:val="00763377"/>
    <w:rsid w:val="00764462"/>
    <w:rsid w:val="0076697C"/>
    <w:rsid w:val="00770FD9"/>
    <w:rsid w:val="00774199"/>
    <w:rsid w:val="00775D26"/>
    <w:rsid w:val="0077629A"/>
    <w:rsid w:val="007803D2"/>
    <w:rsid w:val="00785AB0"/>
    <w:rsid w:val="007900D3"/>
    <w:rsid w:val="00792471"/>
    <w:rsid w:val="007933D7"/>
    <w:rsid w:val="00794373"/>
    <w:rsid w:val="00797789"/>
    <w:rsid w:val="007A1DBF"/>
    <w:rsid w:val="007A2196"/>
    <w:rsid w:val="007A4750"/>
    <w:rsid w:val="007B0641"/>
    <w:rsid w:val="007B0E17"/>
    <w:rsid w:val="007B1230"/>
    <w:rsid w:val="007B1BA2"/>
    <w:rsid w:val="007B1F83"/>
    <w:rsid w:val="007B25B0"/>
    <w:rsid w:val="007B4A09"/>
    <w:rsid w:val="007B7539"/>
    <w:rsid w:val="007C7048"/>
    <w:rsid w:val="007D0255"/>
    <w:rsid w:val="007D1610"/>
    <w:rsid w:val="007D1653"/>
    <w:rsid w:val="007D6004"/>
    <w:rsid w:val="007E47EC"/>
    <w:rsid w:val="007E4C7F"/>
    <w:rsid w:val="007E60F9"/>
    <w:rsid w:val="007F33DA"/>
    <w:rsid w:val="0080059B"/>
    <w:rsid w:val="00801BF1"/>
    <w:rsid w:val="00804800"/>
    <w:rsid w:val="00805AD6"/>
    <w:rsid w:val="00811CFF"/>
    <w:rsid w:val="0081453D"/>
    <w:rsid w:val="008153B1"/>
    <w:rsid w:val="00815B60"/>
    <w:rsid w:val="00821B68"/>
    <w:rsid w:val="0082551C"/>
    <w:rsid w:val="00827874"/>
    <w:rsid w:val="00830F19"/>
    <w:rsid w:val="00831CA6"/>
    <w:rsid w:val="00844848"/>
    <w:rsid w:val="00845AA2"/>
    <w:rsid w:val="008462CD"/>
    <w:rsid w:val="00847A68"/>
    <w:rsid w:val="00851271"/>
    <w:rsid w:val="008626BE"/>
    <w:rsid w:val="00864524"/>
    <w:rsid w:val="008672CD"/>
    <w:rsid w:val="00867D7C"/>
    <w:rsid w:val="00880334"/>
    <w:rsid w:val="0088269B"/>
    <w:rsid w:val="008849E3"/>
    <w:rsid w:val="00885C7D"/>
    <w:rsid w:val="00891A48"/>
    <w:rsid w:val="00893328"/>
    <w:rsid w:val="00894EB8"/>
    <w:rsid w:val="00895B54"/>
    <w:rsid w:val="008A5E25"/>
    <w:rsid w:val="008B27BD"/>
    <w:rsid w:val="008B3510"/>
    <w:rsid w:val="008B3FEB"/>
    <w:rsid w:val="008B470A"/>
    <w:rsid w:val="008B6EA7"/>
    <w:rsid w:val="008C0C0B"/>
    <w:rsid w:val="008C245A"/>
    <w:rsid w:val="008C2DDF"/>
    <w:rsid w:val="008C474D"/>
    <w:rsid w:val="008C50CE"/>
    <w:rsid w:val="008C587D"/>
    <w:rsid w:val="008D0712"/>
    <w:rsid w:val="008D10DF"/>
    <w:rsid w:val="008D1F11"/>
    <w:rsid w:val="008D2ACB"/>
    <w:rsid w:val="008D2E71"/>
    <w:rsid w:val="008D724E"/>
    <w:rsid w:val="008E24E8"/>
    <w:rsid w:val="008E465A"/>
    <w:rsid w:val="008F156A"/>
    <w:rsid w:val="008F263C"/>
    <w:rsid w:val="008F5CD2"/>
    <w:rsid w:val="008F6836"/>
    <w:rsid w:val="00905234"/>
    <w:rsid w:val="00905365"/>
    <w:rsid w:val="00910DA0"/>
    <w:rsid w:val="00912E6B"/>
    <w:rsid w:val="009135F2"/>
    <w:rsid w:val="00913E45"/>
    <w:rsid w:val="009153B0"/>
    <w:rsid w:val="00916190"/>
    <w:rsid w:val="00916343"/>
    <w:rsid w:val="00920FE6"/>
    <w:rsid w:val="00923916"/>
    <w:rsid w:val="0092469D"/>
    <w:rsid w:val="00924D7F"/>
    <w:rsid w:val="00926103"/>
    <w:rsid w:val="0092719E"/>
    <w:rsid w:val="009276C9"/>
    <w:rsid w:val="00930DE4"/>
    <w:rsid w:val="00932053"/>
    <w:rsid w:val="00932A36"/>
    <w:rsid w:val="009338BC"/>
    <w:rsid w:val="0093511D"/>
    <w:rsid w:val="009357EA"/>
    <w:rsid w:val="00937CE2"/>
    <w:rsid w:val="009415C4"/>
    <w:rsid w:val="00945173"/>
    <w:rsid w:val="00947560"/>
    <w:rsid w:val="00953951"/>
    <w:rsid w:val="009557A7"/>
    <w:rsid w:val="009561F6"/>
    <w:rsid w:val="009624ED"/>
    <w:rsid w:val="00962F20"/>
    <w:rsid w:val="009643B9"/>
    <w:rsid w:val="00965CD2"/>
    <w:rsid w:val="009667BC"/>
    <w:rsid w:val="009711F2"/>
    <w:rsid w:val="009841D3"/>
    <w:rsid w:val="0098434B"/>
    <w:rsid w:val="00984BDE"/>
    <w:rsid w:val="00985238"/>
    <w:rsid w:val="0098692B"/>
    <w:rsid w:val="009909F7"/>
    <w:rsid w:val="00991683"/>
    <w:rsid w:val="00993745"/>
    <w:rsid w:val="00995E90"/>
    <w:rsid w:val="00996436"/>
    <w:rsid w:val="009A0E0E"/>
    <w:rsid w:val="009A3331"/>
    <w:rsid w:val="009A5A7E"/>
    <w:rsid w:val="009B1A01"/>
    <w:rsid w:val="009B5B0C"/>
    <w:rsid w:val="009C166C"/>
    <w:rsid w:val="009C231B"/>
    <w:rsid w:val="009C374C"/>
    <w:rsid w:val="009C406E"/>
    <w:rsid w:val="009D4297"/>
    <w:rsid w:val="009D4F8D"/>
    <w:rsid w:val="009D5254"/>
    <w:rsid w:val="009D7E23"/>
    <w:rsid w:val="009E2245"/>
    <w:rsid w:val="009E277C"/>
    <w:rsid w:val="009E4E0E"/>
    <w:rsid w:val="009F177C"/>
    <w:rsid w:val="009F238A"/>
    <w:rsid w:val="009F29B6"/>
    <w:rsid w:val="009F38E6"/>
    <w:rsid w:val="009F6125"/>
    <w:rsid w:val="00A029D3"/>
    <w:rsid w:val="00A10001"/>
    <w:rsid w:val="00A10F0A"/>
    <w:rsid w:val="00A11A2F"/>
    <w:rsid w:val="00A121E5"/>
    <w:rsid w:val="00A15679"/>
    <w:rsid w:val="00A16191"/>
    <w:rsid w:val="00A21387"/>
    <w:rsid w:val="00A26669"/>
    <w:rsid w:val="00A33A8C"/>
    <w:rsid w:val="00A36390"/>
    <w:rsid w:val="00A4030F"/>
    <w:rsid w:val="00A40C4D"/>
    <w:rsid w:val="00A41A99"/>
    <w:rsid w:val="00A41E91"/>
    <w:rsid w:val="00A4322D"/>
    <w:rsid w:val="00A53236"/>
    <w:rsid w:val="00A61F05"/>
    <w:rsid w:val="00A627AF"/>
    <w:rsid w:val="00A63FEB"/>
    <w:rsid w:val="00A71586"/>
    <w:rsid w:val="00A71CFC"/>
    <w:rsid w:val="00A73568"/>
    <w:rsid w:val="00A7783E"/>
    <w:rsid w:val="00A833F2"/>
    <w:rsid w:val="00A83A4A"/>
    <w:rsid w:val="00A83FF4"/>
    <w:rsid w:val="00A8462C"/>
    <w:rsid w:val="00A8556E"/>
    <w:rsid w:val="00A86B8B"/>
    <w:rsid w:val="00A904CC"/>
    <w:rsid w:val="00A904D0"/>
    <w:rsid w:val="00A90D11"/>
    <w:rsid w:val="00A92BB8"/>
    <w:rsid w:val="00A9671A"/>
    <w:rsid w:val="00AA07D7"/>
    <w:rsid w:val="00AA3546"/>
    <w:rsid w:val="00AB3826"/>
    <w:rsid w:val="00AB787C"/>
    <w:rsid w:val="00AB7923"/>
    <w:rsid w:val="00AC0FB2"/>
    <w:rsid w:val="00AC2F31"/>
    <w:rsid w:val="00AC3531"/>
    <w:rsid w:val="00AC50A9"/>
    <w:rsid w:val="00AC78BF"/>
    <w:rsid w:val="00AD0B86"/>
    <w:rsid w:val="00AD0D98"/>
    <w:rsid w:val="00AD19B0"/>
    <w:rsid w:val="00AD221E"/>
    <w:rsid w:val="00AD27F6"/>
    <w:rsid w:val="00AD2BEB"/>
    <w:rsid w:val="00AD6064"/>
    <w:rsid w:val="00AD738E"/>
    <w:rsid w:val="00AE1CC6"/>
    <w:rsid w:val="00AE50B9"/>
    <w:rsid w:val="00AF14A2"/>
    <w:rsid w:val="00AF5133"/>
    <w:rsid w:val="00B0015C"/>
    <w:rsid w:val="00B03652"/>
    <w:rsid w:val="00B11347"/>
    <w:rsid w:val="00B122DE"/>
    <w:rsid w:val="00B14FB6"/>
    <w:rsid w:val="00B25ED4"/>
    <w:rsid w:val="00B323FB"/>
    <w:rsid w:val="00B3697F"/>
    <w:rsid w:val="00B37292"/>
    <w:rsid w:val="00B41363"/>
    <w:rsid w:val="00B42DD1"/>
    <w:rsid w:val="00B4420F"/>
    <w:rsid w:val="00B46434"/>
    <w:rsid w:val="00B5294C"/>
    <w:rsid w:val="00B575A9"/>
    <w:rsid w:val="00B60658"/>
    <w:rsid w:val="00B6353E"/>
    <w:rsid w:val="00B639C4"/>
    <w:rsid w:val="00B63AB2"/>
    <w:rsid w:val="00B6593B"/>
    <w:rsid w:val="00B6761D"/>
    <w:rsid w:val="00B72040"/>
    <w:rsid w:val="00B724BF"/>
    <w:rsid w:val="00B74D18"/>
    <w:rsid w:val="00B75947"/>
    <w:rsid w:val="00B80E00"/>
    <w:rsid w:val="00B81A6D"/>
    <w:rsid w:val="00B81ACA"/>
    <w:rsid w:val="00B82000"/>
    <w:rsid w:val="00B827FD"/>
    <w:rsid w:val="00B83C80"/>
    <w:rsid w:val="00B85515"/>
    <w:rsid w:val="00B90BF4"/>
    <w:rsid w:val="00B92CDC"/>
    <w:rsid w:val="00B935CB"/>
    <w:rsid w:val="00BA45B2"/>
    <w:rsid w:val="00BB19AE"/>
    <w:rsid w:val="00BB3443"/>
    <w:rsid w:val="00BB5221"/>
    <w:rsid w:val="00BC1657"/>
    <w:rsid w:val="00BC3B69"/>
    <w:rsid w:val="00BD2332"/>
    <w:rsid w:val="00BD2ED5"/>
    <w:rsid w:val="00BD5AEC"/>
    <w:rsid w:val="00BE2196"/>
    <w:rsid w:val="00BE45AD"/>
    <w:rsid w:val="00BE4E76"/>
    <w:rsid w:val="00BE528B"/>
    <w:rsid w:val="00BE5BD4"/>
    <w:rsid w:val="00BE749C"/>
    <w:rsid w:val="00BF29A0"/>
    <w:rsid w:val="00BF4DAA"/>
    <w:rsid w:val="00BF7EF3"/>
    <w:rsid w:val="00C05B87"/>
    <w:rsid w:val="00C072FA"/>
    <w:rsid w:val="00C12884"/>
    <w:rsid w:val="00C12A0C"/>
    <w:rsid w:val="00C14755"/>
    <w:rsid w:val="00C20029"/>
    <w:rsid w:val="00C22964"/>
    <w:rsid w:val="00C23310"/>
    <w:rsid w:val="00C23D0D"/>
    <w:rsid w:val="00C35F30"/>
    <w:rsid w:val="00C36CAA"/>
    <w:rsid w:val="00C37A47"/>
    <w:rsid w:val="00C47554"/>
    <w:rsid w:val="00C61662"/>
    <w:rsid w:val="00C63059"/>
    <w:rsid w:val="00C63BC7"/>
    <w:rsid w:val="00C6480B"/>
    <w:rsid w:val="00C675DD"/>
    <w:rsid w:val="00C70D78"/>
    <w:rsid w:val="00C73074"/>
    <w:rsid w:val="00C73267"/>
    <w:rsid w:val="00C8113C"/>
    <w:rsid w:val="00C81163"/>
    <w:rsid w:val="00C81E18"/>
    <w:rsid w:val="00C81F17"/>
    <w:rsid w:val="00C83738"/>
    <w:rsid w:val="00C86A30"/>
    <w:rsid w:val="00C924A4"/>
    <w:rsid w:val="00C97D2B"/>
    <w:rsid w:val="00CA4BF6"/>
    <w:rsid w:val="00CB12E7"/>
    <w:rsid w:val="00CC0D7C"/>
    <w:rsid w:val="00CC2B2E"/>
    <w:rsid w:val="00CC39F3"/>
    <w:rsid w:val="00CD0497"/>
    <w:rsid w:val="00CD29B6"/>
    <w:rsid w:val="00CD2B59"/>
    <w:rsid w:val="00CD30A3"/>
    <w:rsid w:val="00CD691B"/>
    <w:rsid w:val="00CD6F09"/>
    <w:rsid w:val="00CD6F0D"/>
    <w:rsid w:val="00CE533B"/>
    <w:rsid w:val="00CF792F"/>
    <w:rsid w:val="00D008AE"/>
    <w:rsid w:val="00D03FB4"/>
    <w:rsid w:val="00D05176"/>
    <w:rsid w:val="00D11257"/>
    <w:rsid w:val="00D13632"/>
    <w:rsid w:val="00D15882"/>
    <w:rsid w:val="00D213DB"/>
    <w:rsid w:val="00D224DF"/>
    <w:rsid w:val="00D22B85"/>
    <w:rsid w:val="00D23016"/>
    <w:rsid w:val="00D24A15"/>
    <w:rsid w:val="00D24E3E"/>
    <w:rsid w:val="00D256C2"/>
    <w:rsid w:val="00D25C71"/>
    <w:rsid w:val="00D267D0"/>
    <w:rsid w:val="00D3349C"/>
    <w:rsid w:val="00D340AB"/>
    <w:rsid w:val="00D340E6"/>
    <w:rsid w:val="00D3439D"/>
    <w:rsid w:val="00D37BA7"/>
    <w:rsid w:val="00D413CD"/>
    <w:rsid w:val="00D460F1"/>
    <w:rsid w:val="00D47A0B"/>
    <w:rsid w:val="00D50D05"/>
    <w:rsid w:val="00D5397C"/>
    <w:rsid w:val="00D53DE3"/>
    <w:rsid w:val="00D56E8C"/>
    <w:rsid w:val="00D57795"/>
    <w:rsid w:val="00D62E5A"/>
    <w:rsid w:val="00D67B4A"/>
    <w:rsid w:val="00D718EE"/>
    <w:rsid w:val="00D75D7D"/>
    <w:rsid w:val="00D816CA"/>
    <w:rsid w:val="00D82EE0"/>
    <w:rsid w:val="00D83864"/>
    <w:rsid w:val="00D8425B"/>
    <w:rsid w:val="00D84BD1"/>
    <w:rsid w:val="00D8597F"/>
    <w:rsid w:val="00D87132"/>
    <w:rsid w:val="00D879C4"/>
    <w:rsid w:val="00D93E89"/>
    <w:rsid w:val="00DA038C"/>
    <w:rsid w:val="00DA0758"/>
    <w:rsid w:val="00DA3DAB"/>
    <w:rsid w:val="00DA6756"/>
    <w:rsid w:val="00DA7887"/>
    <w:rsid w:val="00DB289D"/>
    <w:rsid w:val="00DB36F1"/>
    <w:rsid w:val="00DB4BC5"/>
    <w:rsid w:val="00DB7D81"/>
    <w:rsid w:val="00DC0F50"/>
    <w:rsid w:val="00DC139A"/>
    <w:rsid w:val="00DC2C03"/>
    <w:rsid w:val="00DC38E9"/>
    <w:rsid w:val="00DC3A64"/>
    <w:rsid w:val="00DC52E6"/>
    <w:rsid w:val="00DC5C81"/>
    <w:rsid w:val="00DD4A89"/>
    <w:rsid w:val="00DD7D3F"/>
    <w:rsid w:val="00DE6750"/>
    <w:rsid w:val="00DE7797"/>
    <w:rsid w:val="00DF06A2"/>
    <w:rsid w:val="00DF42DA"/>
    <w:rsid w:val="00DF4F93"/>
    <w:rsid w:val="00DF554D"/>
    <w:rsid w:val="00DF64B8"/>
    <w:rsid w:val="00DF6859"/>
    <w:rsid w:val="00E00DB1"/>
    <w:rsid w:val="00E05C7B"/>
    <w:rsid w:val="00E066E0"/>
    <w:rsid w:val="00E11B53"/>
    <w:rsid w:val="00E1264F"/>
    <w:rsid w:val="00E127B8"/>
    <w:rsid w:val="00E1596E"/>
    <w:rsid w:val="00E21051"/>
    <w:rsid w:val="00E215AB"/>
    <w:rsid w:val="00E25370"/>
    <w:rsid w:val="00E2605E"/>
    <w:rsid w:val="00E264ED"/>
    <w:rsid w:val="00E265F1"/>
    <w:rsid w:val="00E32605"/>
    <w:rsid w:val="00E35593"/>
    <w:rsid w:val="00E4280A"/>
    <w:rsid w:val="00E5095C"/>
    <w:rsid w:val="00E50A2E"/>
    <w:rsid w:val="00E55310"/>
    <w:rsid w:val="00E56195"/>
    <w:rsid w:val="00E60ECA"/>
    <w:rsid w:val="00E65C05"/>
    <w:rsid w:val="00E70F63"/>
    <w:rsid w:val="00E72B9E"/>
    <w:rsid w:val="00E74A09"/>
    <w:rsid w:val="00E7591C"/>
    <w:rsid w:val="00E80A51"/>
    <w:rsid w:val="00E81E6E"/>
    <w:rsid w:val="00E82CA4"/>
    <w:rsid w:val="00E830A6"/>
    <w:rsid w:val="00E84325"/>
    <w:rsid w:val="00E91209"/>
    <w:rsid w:val="00E91287"/>
    <w:rsid w:val="00E915F2"/>
    <w:rsid w:val="00E9208D"/>
    <w:rsid w:val="00E92BCC"/>
    <w:rsid w:val="00E94434"/>
    <w:rsid w:val="00E94561"/>
    <w:rsid w:val="00E95ABC"/>
    <w:rsid w:val="00EA01D1"/>
    <w:rsid w:val="00EA2344"/>
    <w:rsid w:val="00EA523B"/>
    <w:rsid w:val="00EA7A7A"/>
    <w:rsid w:val="00EB4152"/>
    <w:rsid w:val="00EB53E2"/>
    <w:rsid w:val="00EB6658"/>
    <w:rsid w:val="00EB7594"/>
    <w:rsid w:val="00EB7DC7"/>
    <w:rsid w:val="00EC135A"/>
    <w:rsid w:val="00EC3C75"/>
    <w:rsid w:val="00ED12D2"/>
    <w:rsid w:val="00EE0755"/>
    <w:rsid w:val="00EE08B5"/>
    <w:rsid w:val="00EE77A1"/>
    <w:rsid w:val="00EE7A4E"/>
    <w:rsid w:val="00EF3FB5"/>
    <w:rsid w:val="00EF45DC"/>
    <w:rsid w:val="00EF77BB"/>
    <w:rsid w:val="00F02219"/>
    <w:rsid w:val="00F03503"/>
    <w:rsid w:val="00F03516"/>
    <w:rsid w:val="00F06667"/>
    <w:rsid w:val="00F06D70"/>
    <w:rsid w:val="00F07AF0"/>
    <w:rsid w:val="00F105F4"/>
    <w:rsid w:val="00F1321D"/>
    <w:rsid w:val="00F217D3"/>
    <w:rsid w:val="00F23ECB"/>
    <w:rsid w:val="00F26EF7"/>
    <w:rsid w:val="00F3637B"/>
    <w:rsid w:val="00F407D5"/>
    <w:rsid w:val="00F40E54"/>
    <w:rsid w:val="00F4231A"/>
    <w:rsid w:val="00F4426A"/>
    <w:rsid w:val="00F50785"/>
    <w:rsid w:val="00F52009"/>
    <w:rsid w:val="00F52E6E"/>
    <w:rsid w:val="00F55032"/>
    <w:rsid w:val="00F57874"/>
    <w:rsid w:val="00F62365"/>
    <w:rsid w:val="00F63688"/>
    <w:rsid w:val="00F84BCE"/>
    <w:rsid w:val="00F85991"/>
    <w:rsid w:val="00F92F24"/>
    <w:rsid w:val="00F932A1"/>
    <w:rsid w:val="00F95535"/>
    <w:rsid w:val="00F96FBF"/>
    <w:rsid w:val="00FA521C"/>
    <w:rsid w:val="00FA58A6"/>
    <w:rsid w:val="00FA742D"/>
    <w:rsid w:val="00FB1D02"/>
    <w:rsid w:val="00FB1F76"/>
    <w:rsid w:val="00FB30A8"/>
    <w:rsid w:val="00FB429C"/>
    <w:rsid w:val="00FB5DA7"/>
    <w:rsid w:val="00FC30F5"/>
    <w:rsid w:val="00FC7F1F"/>
    <w:rsid w:val="00FD015D"/>
    <w:rsid w:val="00FD0D08"/>
    <w:rsid w:val="00FD7C39"/>
    <w:rsid w:val="00FE12F8"/>
    <w:rsid w:val="00FE1706"/>
    <w:rsid w:val="00FE179B"/>
    <w:rsid w:val="00FE40CC"/>
    <w:rsid w:val="00FE7308"/>
    <w:rsid w:val="00FF1545"/>
    <w:rsid w:val="00FF221A"/>
    <w:rsid w:val="00FF3879"/>
    <w:rsid w:val="00FF3DC6"/>
    <w:rsid w:val="00FF47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08FE9"/>
  <w15:docId w15:val="{9E9ED5D4-208F-4D4E-BEE2-BC746F37F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6D70"/>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06D70"/>
    <w:pPr>
      <w:spacing w:after="120" w:line="240" w:lineRule="auto"/>
    </w:pPr>
    <w:rPr>
      <w:rFonts w:ascii="Times New Roman" w:eastAsia="Times New Roman" w:hAnsi="Times New Roman"/>
      <w:sz w:val="20"/>
      <w:szCs w:val="20"/>
    </w:rPr>
  </w:style>
  <w:style w:type="character" w:customStyle="1" w:styleId="TekstpodstawowyZnak">
    <w:name w:val="Tekst podstawowy Znak"/>
    <w:basedOn w:val="Domylnaczcionkaakapitu"/>
    <w:link w:val="Tekstpodstawowy"/>
    <w:rsid w:val="00F06D70"/>
    <w:rPr>
      <w:rFonts w:ascii="Times New Roman" w:eastAsia="Times New Roman" w:hAnsi="Times New Roman" w:cs="Times New Roman"/>
      <w:sz w:val="20"/>
      <w:szCs w:val="20"/>
    </w:rPr>
  </w:style>
  <w:style w:type="paragraph" w:customStyle="1" w:styleId="Default">
    <w:name w:val="Default"/>
    <w:rsid w:val="00F06D70"/>
    <w:pPr>
      <w:autoSpaceDE w:val="0"/>
      <w:autoSpaceDN w:val="0"/>
      <w:adjustRightInd w:val="0"/>
      <w:spacing w:after="0" w:line="240" w:lineRule="auto"/>
    </w:pPr>
    <w:rPr>
      <w:rFonts w:ascii="Arial" w:eastAsia="Calibri" w:hAnsi="Arial" w:cs="Arial"/>
      <w:color w:val="000000"/>
      <w:sz w:val="24"/>
      <w:szCs w:val="24"/>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430D38"/>
    <w:pPr>
      <w:ind w:left="720"/>
      <w:contextualSpacing/>
    </w:pPr>
    <w:rPr>
      <w:rFonts w:eastAsia="Times New Roman"/>
      <w:lang w:eastAsia="pl-PL"/>
    </w:rPr>
  </w:style>
  <w:style w:type="character" w:styleId="Hipercze">
    <w:name w:val="Hyperlink"/>
    <w:uiPriority w:val="99"/>
    <w:unhideWhenUsed/>
    <w:rsid w:val="00430D38"/>
    <w:rPr>
      <w:color w:val="0000FF"/>
      <w:u w:val="single"/>
    </w:rPr>
  </w:style>
  <w:style w:type="paragraph" w:styleId="Nagwek">
    <w:name w:val="header"/>
    <w:basedOn w:val="Normalny"/>
    <w:link w:val="NagwekZnak"/>
    <w:uiPriority w:val="99"/>
    <w:unhideWhenUsed/>
    <w:rsid w:val="00B80E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0E00"/>
    <w:rPr>
      <w:rFonts w:ascii="Calibri" w:eastAsia="Calibri" w:hAnsi="Calibri" w:cs="Times New Roman"/>
    </w:rPr>
  </w:style>
  <w:style w:type="paragraph" w:styleId="Stopka">
    <w:name w:val="footer"/>
    <w:basedOn w:val="Normalny"/>
    <w:link w:val="StopkaZnak"/>
    <w:uiPriority w:val="99"/>
    <w:unhideWhenUsed/>
    <w:rsid w:val="00B80E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0E00"/>
    <w:rPr>
      <w:rFonts w:ascii="Calibri" w:eastAsia="Calibri" w:hAnsi="Calibri" w:cs="Times New Roman"/>
    </w:rPr>
  </w:style>
  <w:style w:type="paragraph" w:styleId="Podtytu">
    <w:name w:val="Subtitle"/>
    <w:basedOn w:val="Normalny"/>
    <w:next w:val="Normalny"/>
    <w:link w:val="PodtytuZnak"/>
    <w:uiPriority w:val="11"/>
    <w:qFormat/>
    <w:rsid w:val="0089332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893328"/>
    <w:rPr>
      <w:rFonts w:eastAsiaTheme="minorEastAsia"/>
      <w:color w:val="5A5A5A" w:themeColor="text1" w:themeTint="A5"/>
      <w:spacing w:val="15"/>
    </w:rPr>
  </w:style>
  <w:style w:type="paragraph" w:styleId="Tekstdymka">
    <w:name w:val="Balloon Text"/>
    <w:basedOn w:val="Normalny"/>
    <w:link w:val="TekstdymkaZnak"/>
    <w:uiPriority w:val="99"/>
    <w:semiHidden/>
    <w:unhideWhenUsed/>
    <w:rsid w:val="00DB36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36F1"/>
    <w:rPr>
      <w:rFonts w:ascii="Tahoma" w:eastAsia="Calibri" w:hAnsi="Tahoma" w:cs="Tahoma"/>
      <w:sz w:val="16"/>
      <w:szCs w:val="16"/>
    </w:rPr>
  </w:style>
  <w:style w:type="paragraph" w:styleId="Bezodstpw">
    <w:name w:val="No Spacing"/>
    <w:uiPriority w:val="1"/>
    <w:qFormat/>
    <w:rsid w:val="003A4097"/>
    <w:pPr>
      <w:spacing w:after="0" w:line="240" w:lineRule="auto"/>
    </w:pPr>
    <w:rPr>
      <w:rFonts w:ascii="Calibri" w:eastAsia="Calibri" w:hAnsi="Calibri" w:cs="Times New Roman"/>
      <w:sz w:val="16"/>
    </w:rPr>
  </w:style>
  <w:style w:type="paragraph" w:customStyle="1" w:styleId="Domynie">
    <w:name w:val="Domy徑nie"/>
    <w:uiPriority w:val="99"/>
    <w:rsid w:val="003445F8"/>
    <w:pPr>
      <w:widowControl w:val="0"/>
      <w:autoSpaceDE w:val="0"/>
      <w:autoSpaceDN w:val="0"/>
      <w:adjustRightInd w:val="0"/>
      <w:spacing w:after="0" w:line="240" w:lineRule="auto"/>
    </w:pPr>
    <w:rPr>
      <w:rFonts w:ascii="Times New Roman" w:eastAsia="Times New Roman" w:hAnsi="Times New Roman" w:cs="Times New Roman"/>
      <w:kern w:val="1"/>
      <w:sz w:val="20"/>
      <w:szCs w:val="20"/>
      <w:lang w:eastAsia="pl-PL"/>
    </w:rPr>
  </w:style>
  <w:style w:type="table" w:styleId="Tabela-Siatka">
    <w:name w:val="Table Grid"/>
    <w:basedOn w:val="Standardowy"/>
    <w:uiPriority w:val="39"/>
    <w:rsid w:val="00643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643A00"/>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5154">
      <w:bodyDiv w:val="1"/>
      <w:marLeft w:val="0"/>
      <w:marRight w:val="0"/>
      <w:marTop w:val="0"/>
      <w:marBottom w:val="0"/>
      <w:divBdr>
        <w:top w:val="none" w:sz="0" w:space="0" w:color="auto"/>
        <w:left w:val="none" w:sz="0" w:space="0" w:color="auto"/>
        <w:bottom w:val="none" w:sz="0" w:space="0" w:color="auto"/>
        <w:right w:val="none" w:sz="0" w:space="0" w:color="auto"/>
      </w:divBdr>
    </w:div>
    <w:div w:id="98993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https://cyfrowa-gmina.p.lodz.pl/static/media/eu.7e69256f.jp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https://cyfrowa-gmina.p.lodz.pl/static/media/eu.7e69256f.jpg"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4003</Words>
  <Characters>24018</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dc:creator>
  <cp:lastModifiedBy>zchmiel</cp:lastModifiedBy>
  <cp:revision>2</cp:revision>
  <cp:lastPrinted>2022-03-07T10:11:00Z</cp:lastPrinted>
  <dcterms:created xsi:type="dcterms:W3CDTF">2022-05-16T07:43:00Z</dcterms:created>
  <dcterms:modified xsi:type="dcterms:W3CDTF">2022-05-16T07:43:00Z</dcterms:modified>
</cp:coreProperties>
</file>