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82D" w:rsidRDefault="00223845">
      <w:pPr>
        <w:pStyle w:val="Tekstpodstawowy"/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jc w:val="right"/>
      </w:pPr>
      <w:r>
        <w:t xml:space="preserve">Rymanów, dn. </w:t>
      </w:r>
      <w:r w:rsidR="00535F4C">
        <w:t>27</w:t>
      </w:r>
      <w:r>
        <w:t>.12.202</w:t>
      </w:r>
      <w:r w:rsidR="00535F4C">
        <w:t>4</w:t>
      </w:r>
      <w:r>
        <w:t xml:space="preserve"> r.</w:t>
      </w:r>
    </w:p>
    <w:p w:rsidR="007A682D" w:rsidRDefault="007A682D">
      <w:pPr>
        <w:rPr>
          <w:b/>
          <w:sz w:val="24"/>
          <w:szCs w:val="24"/>
        </w:rPr>
      </w:pPr>
    </w:p>
    <w:p w:rsidR="007A682D" w:rsidRDefault="007A682D">
      <w:pPr>
        <w:rPr>
          <w:b/>
          <w:sz w:val="24"/>
          <w:szCs w:val="24"/>
        </w:rPr>
      </w:pPr>
    </w:p>
    <w:p w:rsidR="007A682D" w:rsidRDefault="00223845">
      <w:pPr>
        <w:pStyle w:val="Nagwek1"/>
        <w:spacing w:line="240" w:lineRule="auto"/>
        <w:rPr>
          <w:b/>
          <w:szCs w:val="28"/>
        </w:rPr>
      </w:pPr>
      <w:r>
        <w:rPr>
          <w:b/>
          <w:szCs w:val="28"/>
        </w:rPr>
        <w:t xml:space="preserve">SZCZEGÓŁOWY </w:t>
      </w:r>
    </w:p>
    <w:p w:rsidR="007A682D" w:rsidRDefault="00223845">
      <w:pPr>
        <w:pStyle w:val="Nagwek1"/>
        <w:spacing w:line="240" w:lineRule="auto"/>
        <w:rPr>
          <w:b/>
          <w:szCs w:val="28"/>
        </w:rPr>
      </w:pPr>
      <w:r>
        <w:rPr>
          <w:b/>
          <w:szCs w:val="28"/>
        </w:rPr>
        <w:t>OPIS PRZEDMIOTU ZAMÓWIENIA</w:t>
      </w:r>
    </w:p>
    <w:p w:rsidR="007A682D" w:rsidRDefault="007A682D">
      <w:pPr>
        <w:rPr>
          <w:sz w:val="16"/>
        </w:rPr>
      </w:pPr>
    </w:p>
    <w:p w:rsidR="007A682D" w:rsidRDefault="0022384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postępowaniu o dokonanie zamówienia na podstawie art. 19 ust 1 pkt 3 oraz art. 22 ust 1 pkt 1 </w:t>
      </w:r>
      <w:r>
        <w:rPr>
          <w:sz w:val="24"/>
          <w:szCs w:val="24"/>
        </w:rPr>
        <w:br/>
        <w:t xml:space="preserve">i ust 9 ustawy z dnia 16 grudnia 2010r. o publicznym transporcie zbiorowym,  pn.: </w:t>
      </w:r>
    </w:p>
    <w:p w:rsidR="007A682D" w:rsidRDefault="007A682D">
      <w:pPr>
        <w:jc w:val="center"/>
        <w:rPr>
          <w:sz w:val="24"/>
          <w:szCs w:val="24"/>
        </w:rPr>
      </w:pPr>
    </w:p>
    <w:p w:rsidR="007A682D" w:rsidRDefault="002238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„Świadczenie usług w zakresie publicznego transportu zbiorowego w 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na terenie Gminy Rymanów”</w:t>
      </w:r>
    </w:p>
    <w:p w:rsidR="007A682D" w:rsidRDefault="007A682D">
      <w:pPr>
        <w:jc w:val="center"/>
        <w:rPr>
          <w:sz w:val="16"/>
          <w:szCs w:val="24"/>
        </w:rPr>
      </w:pPr>
    </w:p>
    <w:p w:rsidR="007A682D" w:rsidRDefault="00223845">
      <w:pPr>
        <w:jc w:val="center"/>
        <w:rPr>
          <w:sz w:val="24"/>
          <w:szCs w:val="24"/>
        </w:rPr>
      </w:pPr>
      <w:r>
        <w:rPr>
          <w:sz w:val="24"/>
          <w:szCs w:val="24"/>
        </w:rPr>
        <w:t>w ramach niżej ustalonego zadania:</w:t>
      </w:r>
    </w:p>
    <w:p w:rsidR="007A682D" w:rsidRDefault="007A682D">
      <w:pPr>
        <w:rPr>
          <w:sz w:val="16"/>
          <w:szCs w:val="24"/>
        </w:rPr>
      </w:pPr>
    </w:p>
    <w:p w:rsidR="007A682D" w:rsidRDefault="00223845">
      <w:pPr>
        <w:ind w:left="1440" w:hanging="14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I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- „Świadczenie usług w zakresie publicznego transportu zbiorowego w </w:t>
      </w:r>
    </w:p>
    <w:p w:rsidR="007A682D" w:rsidRDefault="00223845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202</w:t>
      </w:r>
      <w:r w:rsidR="00535F4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r. na  linii komunikacyjnej: </w:t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ab/>
        <w:t xml:space="preserve">   Klimkówka (góra) - Rymanów Zdrój (góra) - Klimkówka (góra).</w:t>
      </w:r>
    </w:p>
    <w:p w:rsidR="007A682D" w:rsidRDefault="00223845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</w:t>
      </w:r>
    </w:p>
    <w:p w:rsidR="007A682D" w:rsidRPr="00853BAE" w:rsidRDefault="00853BAE" w:rsidP="00853BAE">
      <w:pPr>
        <w:jc w:val="both"/>
        <w:rPr>
          <w:sz w:val="16"/>
          <w:szCs w:val="24"/>
        </w:rPr>
      </w:pPr>
      <w:r>
        <w:rPr>
          <w:sz w:val="16"/>
          <w:szCs w:val="24"/>
        </w:rPr>
        <w:t xml:space="preserve">                    </w:t>
      </w:r>
    </w:p>
    <w:p w:rsidR="007A682D" w:rsidRDefault="00223845">
      <w:pPr>
        <w:pStyle w:val="Nagwek2"/>
        <w:numPr>
          <w:ilvl w:val="0"/>
          <w:numId w:val="1"/>
        </w:numPr>
        <w:spacing w:line="240" w:lineRule="auto"/>
        <w:ind w:hanging="795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ZAMAWIAJĄCY:</w:t>
      </w:r>
    </w:p>
    <w:p w:rsidR="007A682D" w:rsidRDefault="007A682D">
      <w:pPr>
        <w:pStyle w:val="Nagwek3"/>
        <w:ind w:firstLine="0"/>
        <w:jc w:val="both"/>
        <w:rPr>
          <w:sz w:val="24"/>
        </w:rPr>
      </w:pPr>
    </w:p>
    <w:p w:rsidR="007A682D" w:rsidRDefault="00223845">
      <w:pPr>
        <w:pStyle w:val="Nagwek3"/>
        <w:ind w:left="426" w:firstLine="0"/>
        <w:jc w:val="both"/>
        <w:rPr>
          <w:sz w:val="24"/>
        </w:rPr>
      </w:pPr>
      <w:r>
        <w:rPr>
          <w:sz w:val="24"/>
        </w:rPr>
        <w:t>Gmina Rymanów</w:t>
      </w:r>
    </w:p>
    <w:p w:rsidR="007A682D" w:rsidRDefault="00223845">
      <w:pPr>
        <w:ind w:left="426"/>
        <w:jc w:val="both"/>
        <w:rPr>
          <w:b/>
          <w:sz w:val="24"/>
        </w:rPr>
      </w:pPr>
      <w:r>
        <w:rPr>
          <w:b/>
          <w:sz w:val="24"/>
        </w:rPr>
        <w:t xml:space="preserve">adres: ul. </w:t>
      </w:r>
      <w:proofErr w:type="spellStart"/>
      <w:r>
        <w:rPr>
          <w:b/>
          <w:sz w:val="24"/>
        </w:rPr>
        <w:t>Mitkowskiego</w:t>
      </w:r>
      <w:proofErr w:type="spellEnd"/>
      <w:r>
        <w:rPr>
          <w:b/>
          <w:sz w:val="24"/>
        </w:rPr>
        <w:t xml:space="preserve"> 14a</w:t>
      </w:r>
    </w:p>
    <w:p w:rsidR="007A682D" w:rsidRDefault="00223845">
      <w:pPr>
        <w:ind w:left="426"/>
        <w:jc w:val="both"/>
        <w:rPr>
          <w:b/>
          <w:sz w:val="24"/>
        </w:rPr>
      </w:pPr>
      <w:proofErr w:type="spellStart"/>
      <w:r>
        <w:rPr>
          <w:b/>
          <w:sz w:val="24"/>
        </w:rPr>
        <w:t>tel</w:t>
      </w:r>
      <w:proofErr w:type="spellEnd"/>
      <w:r>
        <w:rPr>
          <w:b/>
          <w:sz w:val="24"/>
        </w:rPr>
        <w:t>: (13) 4355006</w:t>
      </w:r>
    </w:p>
    <w:p w:rsidR="007A682D" w:rsidRDefault="00223845">
      <w:pPr>
        <w:ind w:left="426"/>
        <w:jc w:val="both"/>
        <w:rPr>
          <w:b/>
          <w:sz w:val="24"/>
        </w:rPr>
      </w:pPr>
      <w:r>
        <w:rPr>
          <w:b/>
          <w:sz w:val="24"/>
        </w:rPr>
        <w:t xml:space="preserve">Fax: (13) 4355765 </w:t>
      </w:r>
      <w:r>
        <w:rPr>
          <w:sz w:val="24"/>
        </w:rPr>
        <w:t xml:space="preserve">   </w:t>
      </w:r>
    </w:p>
    <w:p w:rsidR="007A682D" w:rsidRDefault="00223845">
      <w:pPr>
        <w:ind w:left="426"/>
        <w:jc w:val="both"/>
        <w:rPr>
          <w:sz w:val="24"/>
        </w:rPr>
      </w:pPr>
      <w:r>
        <w:rPr>
          <w:sz w:val="24"/>
        </w:rPr>
        <w:t xml:space="preserve">adres strony internetowej: </w:t>
      </w:r>
      <w:hyperlink r:id="rId7" w:history="1">
        <w:r>
          <w:rPr>
            <w:rStyle w:val="Hipercze"/>
            <w:sz w:val="24"/>
            <w:szCs w:val="24"/>
          </w:rPr>
          <w:t>www.rymanow.pl</w:t>
        </w:r>
      </w:hyperlink>
      <w:r>
        <w:rPr>
          <w:sz w:val="24"/>
        </w:rPr>
        <w:t xml:space="preserve"> </w:t>
      </w:r>
    </w:p>
    <w:p w:rsidR="007A682D" w:rsidRDefault="00223845">
      <w:pPr>
        <w:ind w:left="426"/>
        <w:jc w:val="both"/>
        <w:rPr>
          <w:sz w:val="24"/>
        </w:rPr>
      </w:pPr>
      <w:r>
        <w:rPr>
          <w:sz w:val="24"/>
        </w:rPr>
        <w:t>godz. pracy:   7:00 – 15:00</w:t>
      </w:r>
    </w:p>
    <w:p w:rsidR="007A682D" w:rsidRDefault="00223845">
      <w:pPr>
        <w:ind w:left="426"/>
        <w:jc w:val="both"/>
        <w:rPr>
          <w:sz w:val="24"/>
        </w:rPr>
      </w:pPr>
      <w:r>
        <w:rPr>
          <w:sz w:val="24"/>
        </w:rPr>
        <w:t>NIP:   684-23-77-352</w:t>
      </w:r>
      <w:r>
        <w:rPr>
          <w:sz w:val="24"/>
        </w:rPr>
        <w:tab/>
        <w:t>Regon:   370440590</w:t>
      </w: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tabs>
          <w:tab w:val="left" w:pos="851"/>
        </w:tabs>
        <w:rPr>
          <w:b/>
          <w:sz w:val="24"/>
          <w:u w:val="single"/>
        </w:rPr>
      </w:pPr>
      <w:r>
        <w:rPr>
          <w:b/>
          <w:sz w:val="24"/>
        </w:rPr>
        <w:t>Il.        PRZEDMIOT ZAMÓWIENIA:</w:t>
      </w:r>
    </w:p>
    <w:p w:rsidR="007A682D" w:rsidRDefault="007A682D">
      <w:pPr>
        <w:rPr>
          <w:sz w:val="24"/>
        </w:rPr>
      </w:pPr>
    </w:p>
    <w:p w:rsidR="007A682D" w:rsidRDefault="00223845">
      <w:pPr>
        <w:pStyle w:val="Tekstpodstawowy"/>
        <w:numPr>
          <w:ilvl w:val="0"/>
          <w:numId w:val="2"/>
        </w:numPr>
        <w:tabs>
          <w:tab w:val="clear" w:pos="360"/>
          <w:tab w:val="clear" w:pos="705"/>
          <w:tab w:val="clear" w:pos="5752"/>
          <w:tab w:val="clear" w:pos="7088"/>
          <w:tab w:val="clear" w:pos="8456"/>
          <w:tab w:val="left" w:pos="426"/>
        </w:tabs>
        <w:spacing w:line="240" w:lineRule="auto"/>
        <w:ind w:left="426" w:hanging="426"/>
        <w:jc w:val="both"/>
      </w:pPr>
      <w:r>
        <w:rPr>
          <w:b/>
        </w:rPr>
        <w:t>Nazwa nadana zamówieniu przez Zamawiającego</w:t>
      </w:r>
      <w:r>
        <w:t>:</w:t>
      </w:r>
    </w:p>
    <w:p w:rsidR="007A682D" w:rsidRDefault="00223845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„Świadczenie usług w zakresie publicznego transportu zbiorowego w 202</w:t>
      </w:r>
      <w:r w:rsidR="004E0900">
        <w:rPr>
          <w:b/>
          <w:sz w:val="24"/>
          <w:szCs w:val="24"/>
        </w:rPr>
        <w:t>5</w:t>
      </w:r>
      <w:bookmarkStart w:id="0" w:name="_GoBack"/>
      <w:bookmarkEnd w:id="0"/>
      <w:r>
        <w:rPr>
          <w:b/>
          <w:sz w:val="24"/>
          <w:szCs w:val="24"/>
        </w:rPr>
        <w:t xml:space="preserve"> r. którego </w:t>
      </w:r>
    </w:p>
    <w:p w:rsidR="007A682D" w:rsidRDefault="00223845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organizatorem jest Gmina Rymanów”</w:t>
      </w:r>
    </w:p>
    <w:p w:rsidR="007A682D" w:rsidRDefault="00223845">
      <w:pPr>
        <w:pStyle w:val="Tekstpodstawowywcity"/>
        <w:numPr>
          <w:ilvl w:val="0"/>
          <w:numId w:val="2"/>
        </w:numPr>
        <w:tabs>
          <w:tab w:val="clear" w:pos="360"/>
          <w:tab w:val="left" w:pos="426"/>
        </w:tabs>
        <w:spacing w:before="0" w:line="240" w:lineRule="auto"/>
        <w:ind w:left="426" w:hanging="426"/>
        <w:rPr>
          <w:sz w:val="24"/>
        </w:rPr>
      </w:pPr>
      <w:r>
        <w:rPr>
          <w:b/>
          <w:sz w:val="24"/>
        </w:rPr>
        <w:t>Przedmiot zamówienia obejmuje zadanie</w:t>
      </w:r>
      <w:r>
        <w:rPr>
          <w:sz w:val="24"/>
        </w:rPr>
        <w:t xml:space="preserve">: </w:t>
      </w:r>
    </w:p>
    <w:p w:rsidR="007A682D" w:rsidRDefault="00223845">
      <w:pPr>
        <w:ind w:left="1440" w:hanging="101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</w:t>
      </w:r>
      <w:r>
        <w:rPr>
          <w:b/>
          <w:bCs/>
          <w:sz w:val="24"/>
          <w:szCs w:val="24"/>
        </w:rPr>
        <w:t xml:space="preserve"> Zadanie Nr I </w:t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- „Świadczenie usług w zakresie publicznego transportu zbiorowego w 202</w:t>
      </w:r>
      <w:r w:rsidR="00535F4C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r. na linii komunikacyjnej: Klimkówka (góra) - Rymanów Zdrój (góra) - Klimkówka (góra), dla której organizatorem jest Gmina Rymanów”</w:t>
      </w:r>
    </w:p>
    <w:p w:rsidR="007A682D" w:rsidRDefault="007A682D">
      <w:pPr>
        <w:pStyle w:val="Tekstpodstawowywcity"/>
        <w:spacing w:before="0" w:line="240" w:lineRule="auto"/>
        <w:ind w:left="426" w:firstLine="0"/>
        <w:rPr>
          <w:sz w:val="24"/>
        </w:rPr>
      </w:pPr>
    </w:p>
    <w:p w:rsidR="007A682D" w:rsidRDefault="00223845">
      <w:pPr>
        <w:pStyle w:val="Tekstpodstawowywcity"/>
        <w:numPr>
          <w:ilvl w:val="0"/>
          <w:numId w:val="3"/>
        </w:numPr>
        <w:tabs>
          <w:tab w:val="clear" w:pos="360"/>
          <w:tab w:val="left" w:pos="426"/>
        </w:tabs>
        <w:spacing w:before="0" w:line="240" w:lineRule="auto"/>
        <w:ind w:left="426" w:hanging="426"/>
        <w:rPr>
          <w:sz w:val="24"/>
        </w:rPr>
      </w:pPr>
      <w:r>
        <w:rPr>
          <w:b/>
          <w:sz w:val="24"/>
        </w:rPr>
        <w:t>Szczegółowy opis przedmiotu zamówienia</w:t>
      </w:r>
      <w:r>
        <w:rPr>
          <w:sz w:val="24"/>
        </w:rPr>
        <w:t>:</w:t>
      </w:r>
    </w:p>
    <w:p w:rsidR="007A682D" w:rsidRDefault="0022384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Przedmiotem zamówienia jest świadczenie usług w zakresie publicznego transportu zbiorowego którego organizatorem jest Gmina Rymanów.</w:t>
      </w:r>
    </w:p>
    <w:p w:rsidR="007A682D" w:rsidRDefault="00223845">
      <w:pPr>
        <w:spacing w:line="259" w:lineRule="auto"/>
        <w:ind w:left="426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Do obowiązków Wykonawcy zamówienia, związanych z realizacją usług przewozowych </w:t>
      </w:r>
      <w:r>
        <w:rPr>
          <w:rFonts w:eastAsia="Calibri"/>
          <w:sz w:val="24"/>
          <w:szCs w:val="24"/>
          <w:lang w:eastAsia="en-US"/>
        </w:rPr>
        <w:br/>
        <w:t>w zakresie publicznego transportu zbiorowego, należy: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wykonywanie regularnych przewozów osób zgodnie z rozkładem jazdy,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pobieranie od każdego pasażera opłaty za przejazd i wydanie biletu jednorazowego / miesięcznego potwierdzającego uiszczenie opłaty z uwzględnieniem ceny biletów ulgowych ustalonych na podstawie odrębnych przepisów zgodnie z cennikiem opłat,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opracowanie Regulaminu Przewozu Osób i Rzeczy w transporcie osobowym,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informowanie pisemnie w terminie 3 dni roboczych o zmianie taboru wykorzystywanego do realizacji niniejszej umowy,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zapewnienie sprawności technicznej eksploatowanych pojazdów według wymogów ustawy Prawo o ruchu drogowym oraz przepisów wykonawczych do tej ustawy,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podstawienie autobusu zastępczego w przypadku awarii, jednak nie później niż w ciągu 30 min od chwili wystąpienia awarii.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utrzymanie stanu taboru na poziomie umożliwiającym w razie potrzeby wprowadzenie do ruchu autobusu rezerwowego,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wywieszenie w miejscu ogólnie dostępnym w autobusie zatwierdzonych rozkładów jazdy, przepisów porządkowych oraz cennika opłat za przejazd,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zapewnienie właściwej jakości obsługi pasażerów pod względem punktualności, regularności, komfortu podróży, zewnętrznej i wewnętrznej czystości pojazdów, schludnego i jednolitego ubioru kierowców, właściwego i czytelnego oznakowania taboru,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niezwłoczne pisemne powiadomienie Organizatora o wszelkich zaistniałych lub przewidywanych przeszkodach w świadczeniu usług stanowiących przedmiot umowy,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przekazywanie Organizatorowi wszelkich roszczeń zgłaszanych przez pasażerów, w tym m.in. skarg i reklamacji dotyczących obowiązków umownych Operatora,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rozpatrywanie we własnym zakresie wszelkich roszczeń zgłaszanych przez pasażerów </w:t>
      </w:r>
      <w:r>
        <w:rPr>
          <w:sz w:val="24"/>
          <w:szCs w:val="24"/>
        </w:rPr>
        <w:br/>
        <w:t>i inne podmioty, które poniosły szkody w związku z wykonywaniem przez Operatora usług przewozowych będących przedmiotem umowy,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niezwłoczne, nie później niż w ciągu 2 dni roboczych, zawiadomienie Organizatora </w:t>
      </w:r>
      <w:r>
        <w:rPr>
          <w:sz w:val="24"/>
          <w:szCs w:val="24"/>
        </w:rPr>
        <w:br/>
        <w:t>o wszelkich wypadkach i kolizjach, w wyniku których nastąpiły przypadki zranienia lub śmierci pasażerów, jak również wystąpienia innych zagrożeń dla realizacji przewozów,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zapewnienie wykonywania umowy przez kierowców posiadających wymagane uprawnienia do wykonywania publicznego transportu zbiorowego zgodnie z ustawą </w:t>
      </w:r>
      <w:r>
        <w:rPr>
          <w:sz w:val="24"/>
          <w:szCs w:val="24"/>
        </w:rPr>
        <w:br/>
        <w:t>o transporcie drogowym,</w:t>
      </w:r>
    </w:p>
    <w:p w:rsidR="007A682D" w:rsidRDefault="00223845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uzgodnienie zasad korzystania z przystanków komunikacyjnych i dworców z ich właścicielami lub zarządcami.</w:t>
      </w:r>
    </w:p>
    <w:p w:rsidR="007A682D" w:rsidRDefault="007A682D">
      <w:pPr>
        <w:pStyle w:val="Akapitzlist"/>
        <w:ind w:left="1080"/>
        <w:jc w:val="both"/>
        <w:rPr>
          <w:sz w:val="24"/>
          <w:szCs w:val="24"/>
        </w:rPr>
      </w:pPr>
    </w:p>
    <w:p w:rsidR="007A682D" w:rsidRDefault="00223845">
      <w:pPr>
        <w:numPr>
          <w:ilvl w:val="2"/>
          <w:numId w:val="3"/>
        </w:numPr>
        <w:ind w:left="709" w:hanging="425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Zadanie Nr I </w:t>
      </w:r>
      <w:r>
        <w:rPr>
          <w:b/>
          <w:bCs/>
          <w:sz w:val="24"/>
          <w:szCs w:val="24"/>
        </w:rPr>
        <w:tab/>
        <w:t>- „Świadczenie usług w zakresie publicznego transportu zbiorowego na linii komunikacyjnej: Klimkówka (góra) – Rymanów Zdrój (góra) – Klimkówka (góra) dla której organizatorem jest  Gmina Rymanów”</w:t>
      </w:r>
    </w:p>
    <w:p w:rsidR="007A682D" w:rsidRDefault="00223845">
      <w:pPr>
        <w:spacing w:after="160" w:line="259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Regularny przewóz osób będzie wykonywany pięć dni w tygodniu od poniedziałku do piątku z wyłączeniem przypadających w tym okresie dni ustawowo wolnych od pracy, po pięć kursów dziennie.</w:t>
      </w:r>
    </w:p>
    <w:p w:rsidR="007A682D" w:rsidRDefault="00223845">
      <w:pPr>
        <w:spacing w:line="259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Rozkład jazdy autobusów powinien być dostosowany do potrzeb mieszkańców i uwzględniać:</w:t>
      </w:r>
    </w:p>
    <w:p w:rsidR="007A682D" w:rsidRDefault="00223845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godziny rozpoczęcia i zakończenia zajęć szkolnych,</w:t>
      </w:r>
    </w:p>
    <w:p w:rsidR="007A682D" w:rsidRDefault="00223845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godziny pracy ośrodków zdrowia i sklepów,</w:t>
      </w:r>
    </w:p>
    <w:p w:rsidR="007A682D" w:rsidRDefault="00223845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- godziny pracy urzędów,</w:t>
      </w:r>
    </w:p>
    <w:p w:rsidR="007A682D" w:rsidRDefault="007A682D">
      <w:pPr>
        <w:pStyle w:val="Akapitzlist"/>
        <w:ind w:left="0"/>
        <w:jc w:val="both"/>
        <w:rPr>
          <w:sz w:val="24"/>
          <w:szCs w:val="24"/>
        </w:rPr>
      </w:pPr>
    </w:p>
    <w:p w:rsidR="007A682D" w:rsidRDefault="00223845" w:rsidP="00853BAE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Miejsce realizacji przedmiotu zamówienia – granice Gmin Rymanów, regularna linia komunikacyjna: Klimkówka (góra) - Rymanów Zdrój (góra) - Klimkówka (góra) (przez Rymanów, Posada Górna).</w:t>
      </w:r>
    </w:p>
    <w:p w:rsidR="007A682D" w:rsidRDefault="007A682D">
      <w:pPr>
        <w:widowControl w:val="0"/>
        <w:jc w:val="both"/>
        <w:rPr>
          <w:sz w:val="24"/>
          <w:szCs w:val="24"/>
        </w:rPr>
      </w:pPr>
    </w:p>
    <w:p w:rsidR="007A682D" w:rsidRDefault="00223845">
      <w:pPr>
        <w:numPr>
          <w:ilvl w:val="0"/>
          <w:numId w:val="5"/>
        </w:numPr>
        <w:rPr>
          <w:b/>
          <w:sz w:val="24"/>
        </w:rPr>
      </w:pPr>
      <w:r>
        <w:rPr>
          <w:b/>
          <w:sz w:val="24"/>
        </w:rPr>
        <w:t>TERMIN REALIZACJI ZAMÓWIENIA:</w:t>
      </w:r>
    </w:p>
    <w:p w:rsidR="007A682D" w:rsidRDefault="007A682D">
      <w:pPr>
        <w:ind w:left="720"/>
        <w:rPr>
          <w:b/>
          <w:sz w:val="24"/>
        </w:rPr>
      </w:pPr>
    </w:p>
    <w:p w:rsidR="007A682D" w:rsidRDefault="00223845">
      <w:pPr>
        <w:autoSpaceDE w:val="0"/>
        <w:autoSpaceDN w:val="0"/>
        <w:adjustRightInd w:val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Przedmiot zamówienia od </w:t>
      </w:r>
      <w:r>
        <w:rPr>
          <w:b/>
          <w:sz w:val="24"/>
          <w:szCs w:val="24"/>
        </w:rPr>
        <w:t>02.01.202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31.12.202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r.</w:t>
      </w:r>
    </w:p>
    <w:p w:rsidR="007A682D" w:rsidRDefault="007A682D">
      <w:pPr>
        <w:pStyle w:val="Tekstpodstawowy2"/>
        <w:spacing w:line="240" w:lineRule="auto"/>
      </w:pPr>
    </w:p>
    <w:p w:rsidR="007A682D" w:rsidRDefault="00223845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 xml:space="preserve">WARUNKI UDZIAŁU W POSTĘPOWANIU </w:t>
      </w:r>
    </w:p>
    <w:p w:rsidR="007A682D" w:rsidRDefault="00223845">
      <w:pPr>
        <w:pStyle w:val="Tekstpodstawowywcity"/>
        <w:tabs>
          <w:tab w:val="left" w:pos="0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>O udzielenie zamówienia mogą ubiegać się Wykonawcy, którzy spełniają niżej określone warunki:</w:t>
      </w:r>
    </w:p>
    <w:p w:rsidR="007A682D" w:rsidRDefault="00223845">
      <w:pPr>
        <w:pStyle w:val="Tekstpodstawowy"/>
        <w:numPr>
          <w:ilvl w:val="2"/>
          <w:numId w:val="3"/>
        </w:numPr>
        <w:tabs>
          <w:tab w:val="clear" w:pos="705"/>
          <w:tab w:val="clear" w:pos="5752"/>
          <w:tab w:val="left" w:pos="851"/>
        </w:tabs>
        <w:spacing w:line="240" w:lineRule="auto"/>
        <w:ind w:left="851" w:hanging="284"/>
        <w:jc w:val="both"/>
      </w:pPr>
      <w:r>
        <w:t xml:space="preserve">posiadają </w:t>
      </w:r>
      <w:r>
        <w:rPr>
          <w:bCs/>
          <w:szCs w:val="24"/>
        </w:rPr>
        <w:t xml:space="preserve">aktualne zezwolenie na wykonywanie zawodu przewoźnika drogowego </w:t>
      </w:r>
      <w:r>
        <w:rPr>
          <w:bCs/>
          <w:szCs w:val="24"/>
        </w:rPr>
        <w:br/>
        <w:t xml:space="preserve">w zakresie przewozu osób zgodnie z ustawą z dnia 6 września 2001 r. o transporcie drogowym. (tekst jedn. Dz. U. 2021 r. poz. 919 z </w:t>
      </w:r>
      <w:proofErr w:type="spellStart"/>
      <w:r>
        <w:rPr>
          <w:bCs/>
          <w:szCs w:val="24"/>
        </w:rPr>
        <w:t>późn</w:t>
      </w:r>
      <w:proofErr w:type="spellEnd"/>
      <w:r>
        <w:rPr>
          <w:bCs/>
          <w:szCs w:val="24"/>
        </w:rPr>
        <w:t>. zm.);</w:t>
      </w:r>
      <w:r>
        <w:t xml:space="preserve"> </w:t>
      </w:r>
    </w:p>
    <w:p w:rsidR="007A682D" w:rsidRDefault="00223845">
      <w:pPr>
        <w:pStyle w:val="Tekstpodstawowy"/>
        <w:numPr>
          <w:ilvl w:val="2"/>
          <w:numId w:val="3"/>
        </w:numPr>
        <w:tabs>
          <w:tab w:val="clear" w:pos="24"/>
          <w:tab w:val="clear" w:pos="705"/>
          <w:tab w:val="clear" w:pos="5752"/>
          <w:tab w:val="left" w:pos="851"/>
        </w:tabs>
        <w:autoSpaceDE w:val="0"/>
        <w:autoSpaceDN w:val="0"/>
        <w:adjustRightInd w:val="0"/>
        <w:spacing w:line="240" w:lineRule="auto"/>
        <w:ind w:left="851" w:hanging="284"/>
        <w:jc w:val="both"/>
      </w:pPr>
      <w:r>
        <w:lastRenderedPageBreak/>
        <w:t xml:space="preserve">posiadają prawo do dysponowania </w:t>
      </w:r>
      <w:r>
        <w:rPr>
          <w:bCs/>
          <w:szCs w:val="24"/>
        </w:rPr>
        <w:t xml:space="preserve">co najmniej </w:t>
      </w:r>
      <w:r>
        <w:rPr>
          <w:b/>
          <w:bCs/>
          <w:szCs w:val="24"/>
        </w:rPr>
        <w:t>2 autobusów</w:t>
      </w:r>
      <w:r>
        <w:rPr>
          <w:bCs/>
          <w:szCs w:val="24"/>
        </w:rPr>
        <w:t xml:space="preserve"> (min. 22 miejsc siedzących w każdym) umożliwiających wykonywanie przewozów osób w ramach regularnej linii komunikacyjnej; </w:t>
      </w:r>
    </w:p>
    <w:p w:rsidR="007A682D" w:rsidRDefault="00223845">
      <w:pPr>
        <w:pStyle w:val="Tekstpodstawowy"/>
        <w:numPr>
          <w:ilvl w:val="2"/>
          <w:numId w:val="3"/>
        </w:numPr>
        <w:tabs>
          <w:tab w:val="clear" w:pos="24"/>
          <w:tab w:val="clear" w:pos="705"/>
          <w:tab w:val="clear" w:pos="5752"/>
          <w:tab w:val="left" w:pos="851"/>
        </w:tabs>
        <w:autoSpaceDE w:val="0"/>
        <w:autoSpaceDN w:val="0"/>
        <w:adjustRightInd w:val="0"/>
        <w:spacing w:line="240" w:lineRule="auto"/>
        <w:ind w:left="851" w:hanging="284"/>
        <w:jc w:val="both"/>
      </w:pPr>
      <w:r>
        <w:rPr>
          <w:szCs w:val="24"/>
        </w:rPr>
        <w:t xml:space="preserve">posiadają aktualne ubezpieczenie od odpowiedzialności cywilnej w zakresie prowadzonej działalności gospodarczej (opłaconą polisę </w:t>
      </w:r>
      <w:proofErr w:type="spellStart"/>
      <w:r>
        <w:rPr>
          <w:szCs w:val="24"/>
        </w:rPr>
        <w:t>oc</w:t>
      </w:r>
      <w:proofErr w:type="spellEnd"/>
      <w:r>
        <w:rPr>
          <w:szCs w:val="24"/>
        </w:rPr>
        <w:t>).</w:t>
      </w:r>
    </w:p>
    <w:p w:rsidR="007A682D" w:rsidRDefault="007A682D">
      <w:pPr>
        <w:pStyle w:val="Tekstpodstawowy"/>
        <w:tabs>
          <w:tab w:val="clear" w:pos="24"/>
          <w:tab w:val="left" w:pos="426"/>
        </w:tabs>
        <w:spacing w:line="240" w:lineRule="auto"/>
        <w:jc w:val="both"/>
      </w:pPr>
    </w:p>
    <w:p w:rsidR="007A682D" w:rsidRDefault="00223845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WYKAZ OŚWIADCZEŃ I DOKUMENTÓW WYMAGANYCH OD WYKONAWCÓW  UBIEGAJĄCYCH SIĘ O UDZIELENIE ZAMÓWIENIA:</w:t>
      </w: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pStyle w:val="Tekstpodstawowy2"/>
        <w:numPr>
          <w:ilvl w:val="1"/>
          <w:numId w:val="7"/>
        </w:numPr>
        <w:tabs>
          <w:tab w:val="clear" w:pos="1440"/>
          <w:tab w:val="left" w:pos="426"/>
        </w:tabs>
        <w:spacing w:line="240" w:lineRule="auto"/>
        <w:ind w:left="426" w:hanging="426"/>
      </w:pPr>
      <w:r>
        <w:rPr>
          <w:b/>
        </w:rPr>
        <w:t>Oferta powinna zawierać</w:t>
      </w:r>
      <w:r>
        <w:t>:</w:t>
      </w:r>
    </w:p>
    <w:p w:rsidR="007A682D" w:rsidRDefault="00223845">
      <w:pPr>
        <w:pStyle w:val="Tekstpodstawowywcity"/>
        <w:numPr>
          <w:ilvl w:val="0"/>
          <w:numId w:val="8"/>
        </w:numPr>
        <w:tabs>
          <w:tab w:val="left" w:pos="851"/>
        </w:tabs>
        <w:spacing w:before="0" w:line="240" w:lineRule="auto"/>
        <w:ind w:left="851" w:hanging="425"/>
        <w:rPr>
          <w:sz w:val="24"/>
        </w:rPr>
      </w:pPr>
      <w:r>
        <w:rPr>
          <w:sz w:val="24"/>
        </w:rPr>
        <w:t xml:space="preserve">Wypełniony </w:t>
      </w:r>
      <w:r>
        <w:rPr>
          <w:i/>
          <w:sz w:val="24"/>
          <w:u w:val="single"/>
        </w:rPr>
        <w:t>Formularz oferty</w:t>
      </w:r>
      <w:r>
        <w:rPr>
          <w:sz w:val="24"/>
        </w:rPr>
        <w:t xml:space="preserve"> – zgodnie z </w:t>
      </w:r>
      <w:r>
        <w:rPr>
          <w:b/>
          <w:i/>
          <w:sz w:val="24"/>
        </w:rPr>
        <w:t>Zał. Nr 1</w:t>
      </w:r>
      <w:r>
        <w:rPr>
          <w:sz w:val="24"/>
        </w:rPr>
        <w:t>;</w:t>
      </w:r>
    </w:p>
    <w:p w:rsidR="007A682D" w:rsidRDefault="00223845">
      <w:pPr>
        <w:pStyle w:val="Tekstpodstawowy2"/>
        <w:numPr>
          <w:ilvl w:val="0"/>
          <w:numId w:val="8"/>
        </w:numPr>
        <w:tabs>
          <w:tab w:val="left" w:pos="851"/>
        </w:tabs>
        <w:spacing w:line="240" w:lineRule="auto"/>
        <w:ind w:left="851" w:hanging="425"/>
      </w:pPr>
      <w:r>
        <w:t xml:space="preserve">Wypełniony </w:t>
      </w:r>
      <w:r>
        <w:rPr>
          <w:i/>
          <w:u w:val="single"/>
        </w:rPr>
        <w:t>Formularz cenowy</w:t>
      </w:r>
      <w:r>
        <w:t xml:space="preserve"> – zgodnie z </w:t>
      </w:r>
      <w:r>
        <w:rPr>
          <w:b/>
          <w:i/>
        </w:rPr>
        <w:t>Zał. Nr 2</w:t>
      </w:r>
      <w:r>
        <w:t xml:space="preserve">; </w:t>
      </w:r>
    </w:p>
    <w:p w:rsidR="007A682D" w:rsidRDefault="00223845">
      <w:pPr>
        <w:numPr>
          <w:ilvl w:val="0"/>
          <w:numId w:val="8"/>
        </w:numPr>
        <w:tabs>
          <w:tab w:val="clear" w:pos="928"/>
          <w:tab w:val="left" w:pos="851"/>
        </w:tabs>
        <w:ind w:hanging="502"/>
        <w:rPr>
          <w:sz w:val="24"/>
        </w:rPr>
      </w:pPr>
      <w:r>
        <w:rPr>
          <w:sz w:val="24"/>
        </w:rPr>
        <w:t xml:space="preserve">Wypełniony </w:t>
      </w:r>
      <w:r>
        <w:rPr>
          <w:i/>
          <w:sz w:val="24"/>
          <w:u w:val="single"/>
        </w:rPr>
        <w:t>Formularz średniej ceny biletów</w:t>
      </w:r>
      <w:r>
        <w:rPr>
          <w:sz w:val="24"/>
        </w:rPr>
        <w:t xml:space="preserve"> – zgodnie z </w:t>
      </w:r>
      <w:r>
        <w:rPr>
          <w:b/>
          <w:i/>
          <w:sz w:val="24"/>
        </w:rPr>
        <w:t>Zał. Nr 3</w:t>
      </w:r>
      <w:r>
        <w:rPr>
          <w:sz w:val="24"/>
        </w:rPr>
        <w:t xml:space="preserve">; </w:t>
      </w:r>
    </w:p>
    <w:p w:rsidR="007A682D" w:rsidRDefault="00223845">
      <w:pPr>
        <w:pStyle w:val="Tekstpodstawowy2"/>
        <w:numPr>
          <w:ilvl w:val="0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bCs/>
          <w:i/>
          <w:szCs w:val="24"/>
          <w:u w:val="single"/>
        </w:rPr>
        <w:t xml:space="preserve">Kserokopia aktualnego zezwolenia na wykonywanie zawodu przewoźnika drogowego </w:t>
      </w:r>
      <w:r>
        <w:rPr>
          <w:bCs/>
          <w:i/>
          <w:szCs w:val="24"/>
          <w:u w:val="single"/>
        </w:rPr>
        <w:br/>
        <w:t>w zakresie przewozu osób</w:t>
      </w:r>
      <w:r>
        <w:rPr>
          <w:bCs/>
          <w:szCs w:val="24"/>
        </w:rPr>
        <w:t xml:space="preserve"> zgodnie z ustawą z dnia 6 września 2001 r. o transporcie drogowym. (tekst jedn. Dz. U. 2021 r. poz. 919 z </w:t>
      </w:r>
      <w:proofErr w:type="spellStart"/>
      <w:r>
        <w:rPr>
          <w:bCs/>
          <w:szCs w:val="24"/>
        </w:rPr>
        <w:t>późn</w:t>
      </w:r>
      <w:proofErr w:type="spellEnd"/>
      <w:r>
        <w:rPr>
          <w:bCs/>
          <w:szCs w:val="24"/>
        </w:rPr>
        <w:t>. zm.);</w:t>
      </w:r>
    </w:p>
    <w:p w:rsidR="007A682D" w:rsidRDefault="00223845">
      <w:pPr>
        <w:pStyle w:val="Tekstpodstawowy2"/>
        <w:numPr>
          <w:ilvl w:val="0"/>
          <w:numId w:val="8"/>
        </w:numPr>
        <w:tabs>
          <w:tab w:val="left" w:pos="851"/>
        </w:tabs>
        <w:spacing w:line="240" w:lineRule="auto"/>
        <w:ind w:left="851" w:hanging="425"/>
      </w:pPr>
      <w:r>
        <w:rPr>
          <w:i/>
          <w:szCs w:val="24"/>
          <w:u w:val="single"/>
        </w:rPr>
        <w:t>Wykaz pojazdów – autobusów niezbędnych do wykonania usługi</w:t>
      </w:r>
      <w:r>
        <w:rPr>
          <w:szCs w:val="24"/>
        </w:rPr>
        <w:t xml:space="preserve"> objętej przedmiotem zamówienia wraz z kserokopiami dowodów rejestracyjnych, a w przypadku gdy Wykonawca nie jest właścicielem tych pojazdów - również pisemne zobowiązanie innych podmiotów potwierdzające prawo do dysponowania nimi;</w:t>
      </w:r>
    </w:p>
    <w:p w:rsidR="007A682D" w:rsidRDefault="00223845">
      <w:pPr>
        <w:pStyle w:val="Tekstpodstawowy2"/>
        <w:numPr>
          <w:ilvl w:val="0"/>
          <w:numId w:val="8"/>
        </w:numPr>
        <w:spacing w:line="240" w:lineRule="auto"/>
        <w:rPr>
          <w:u w:val="single"/>
        </w:rPr>
      </w:pPr>
      <w:r>
        <w:rPr>
          <w:i/>
          <w:u w:val="single"/>
        </w:rPr>
        <w:t>Opłaconą polisę odpowiedzialności cywilnej w zakresie prowadzonej działalności gospodarczej</w:t>
      </w:r>
      <w:r>
        <w:t>, a w przypadku jej braku inny dokument potwierdzający, że  Wykonawca jest ubezpieczony od odpowiedzialności cywilnej w zakresie prowadzonej działalności związanej z przedmiotem zamówienia.</w:t>
      </w:r>
    </w:p>
    <w:p w:rsidR="007A682D" w:rsidRDefault="00223845">
      <w:pPr>
        <w:pStyle w:val="Tekstpodstawowy2"/>
        <w:numPr>
          <w:ilvl w:val="0"/>
          <w:numId w:val="9"/>
        </w:numPr>
        <w:tabs>
          <w:tab w:val="clear" w:pos="1080"/>
          <w:tab w:val="left" w:pos="426"/>
        </w:tabs>
        <w:spacing w:line="240" w:lineRule="auto"/>
        <w:ind w:left="426" w:hanging="426"/>
      </w:pPr>
      <w:r>
        <w:t>W trakcie postępowania Zamawiający może żądać od Wykonawców dodatkowych wyjaśnień dotyczących złożonej oferty.</w:t>
      </w:r>
    </w:p>
    <w:p w:rsidR="007A682D" w:rsidRDefault="007A682D" w:rsidP="00853BAE">
      <w:pPr>
        <w:pStyle w:val="Tekstpodstawowy2"/>
        <w:spacing w:line="240" w:lineRule="auto"/>
      </w:pPr>
    </w:p>
    <w:p w:rsidR="007A682D" w:rsidRDefault="007A682D">
      <w:pPr>
        <w:pStyle w:val="Tekstpodstawowy2"/>
        <w:spacing w:line="240" w:lineRule="auto"/>
        <w:ind w:left="851"/>
      </w:pPr>
    </w:p>
    <w:p w:rsidR="007A682D" w:rsidRDefault="00223845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INFORMACJE O SPOSOBIE POROZUMIEWANIA SIĘ ZAMAWIAJĄCEGO Z WYKONAWCAMI:</w:t>
      </w:r>
    </w:p>
    <w:p w:rsidR="007A682D" w:rsidRDefault="00223845">
      <w:pPr>
        <w:jc w:val="both"/>
        <w:rPr>
          <w:sz w:val="24"/>
        </w:rPr>
      </w:pPr>
      <w:r>
        <w:rPr>
          <w:sz w:val="24"/>
        </w:rPr>
        <w:t>Do kontaktu z Wykonawcami upoważnione są następujące osoby:</w:t>
      </w:r>
    </w:p>
    <w:p w:rsidR="007A682D" w:rsidRDefault="00535F4C">
      <w:pPr>
        <w:numPr>
          <w:ilvl w:val="0"/>
          <w:numId w:val="10"/>
        </w:numPr>
        <w:tabs>
          <w:tab w:val="clear" w:pos="1080"/>
          <w:tab w:val="left" w:pos="426"/>
        </w:tabs>
        <w:ind w:left="426" w:hanging="425"/>
        <w:jc w:val="both"/>
        <w:rPr>
          <w:sz w:val="24"/>
        </w:rPr>
      </w:pPr>
      <w:r>
        <w:rPr>
          <w:sz w:val="24"/>
        </w:rPr>
        <w:t xml:space="preserve">Piotr </w:t>
      </w:r>
      <w:proofErr w:type="spellStart"/>
      <w:r>
        <w:rPr>
          <w:sz w:val="24"/>
        </w:rPr>
        <w:t>Fałatowicz</w:t>
      </w:r>
      <w:proofErr w:type="spellEnd"/>
      <w:r w:rsidR="00223845">
        <w:rPr>
          <w:sz w:val="24"/>
        </w:rPr>
        <w:t xml:space="preserve"> – inspektor w Referacie </w:t>
      </w:r>
      <w:r>
        <w:rPr>
          <w:sz w:val="24"/>
        </w:rPr>
        <w:t xml:space="preserve">Spraw Obywatelskich </w:t>
      </w:r>
      <w:r w:rsidR="00223845">
        <w:rPr>
          <w:sz w:val="24"/>
        </w:rPr>
        <w:t xml:space="preserve"> </w:t>
      </w:r>
      <w:r w:rsidR="00223845">
        <w:rPr>
          <w:sz w:val="24"/>
        </w:rPr>
        <w:br/>
        <w:t xml:space="preserve">w Urzędzie Gminy w Rymanów - </w:t>
      </w:r>
      <w:proofErr w:type="spellStart"/>
      <w:r w:rsidR="00223845">
        <w:rPr>
          <w:sz w:val="24"/>
        </w:rPr>
        <w:t>tel</w:t>
      </w:r>
      <w:proofErr w:type="spellEnd"/>
      <w:r w:rsidR="00223845">
        <w:rPr>
          <w:sz w:val="24"/>
        </w:rPr>
        <w:t xml:space="preserve">/fax  (13) 4355006 wew. </w:t>
      </w:r>
      <w:r>
        <w:rPr>
          <w:sz w:val="24"/>
        </w:rPr>
        <w:t>116</w:t>
      </w:r>
    </w:p>
    <w:p w:rsidR="007A682D" w:rsidRDefault="007A682D">
      <w:pPr>
        <w:pStyle w:val="Tekstpodstawowy"/>
        <w:spacing w:line="240" w:lineRule="auto"/>
        <w:jc w:val="both"/>
      </w:pPr>
    </w:p>
    <w:p w:rsidR="007A682D" w:rsidRDefault="007A682D">
      <w:pPr>
        <w:pStyle w:val="Tekstpodstawowy"/>
        <w:spacing w:line="240" w:lineRule="auto"/>
        <w:jc w:val="both"/>
      </w:pPr>
    </w:p>
    <w:p w:rsidR="007A682D" w:rsidRDefault="00223845">
      <w:pPr>
        <w:numPr>
          <w:ilvl w:val="0"/>
          <w:numId w:val="6"/>
        </w:numPr>
        <w:rPr>
          <w:b/>
          <w:sz w:val="24"/>
        </w:rPr>
      </w:pPr>
      <w:r>
        <w:rPr>
          <w:b/>
          <w:sz w:val="24"/>
        </w:rPr>
        <w:t>MIEJSCE I TERMINY SKŁADANIA I OTWARCIA OFERT:</w:t>
      </w:r>
    </w:p>
    <w:p w:rsidR="007A682D" w:rsidRDefault="007A682D">
      <w:pPr>
        <w:rPr>
          <w:sz w:val="24"/>
        </w:rPr>
      </w:pPr>
    </w:p>
    <w:p w:rsidR="007A682D" w:rsidRDefault="00223845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Oferty należy składać w kopercie zaadresowanej na Zamawiającego, z dopiskiem: 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„Oferta cenowa – świadczenie usług w zakresie publicznego transportu zbiorowego w 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r.  na linii komunikacyjnej Klimkówka (góra) - Rymanów Zdrój (góra) - Klimkówka (góra) – nie otwierać przed godz. 10</w:t>
      </w:r>
      <w:r>
        <w:rPr>
          <w:b/>
          <w:sz w:val="24"/>
          <w:szCs w:val="24"/>
          <w:u w:val="single"/>
          <w:vertAlign w:val="superscript"/>
        </w:rPr>
        <w:t>00</w:t>
      </w:r>
      <w:r>
        <w:rPr>
          <w:b/>
          <w:sz w:val="24"/>
          <w:szCs w:val="24"/>
        </w:rPr>
        <w:t xml:space="preserve"> dnia </w:t>
      </w:r>
      <w:r w:rsidR="00535F4C">
        <w:rPr>
          <w:b/>
          <w:sz w:val="24"/>
          <w:szCs w:val="24"/>
        </w:rPr>
        <w:t>3.01</w:t>
      </w:r>
      <w:r>
        <w:rPr>
          <w:b/>
          <w:sz w:val="24"/>
          <w:szCs w:val="24"/>
        </w:rPr>
        <w:t>.202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r.”</w:t>
      </w:r>
      <w:r>
        <w:rPr>
          <w:sz w:val="24"/>
          <w:szCs w:val="24"/>
        </w:rPr>
        <w:t xml:space="preserve"> w terminie do dnia </w:t>
      </w:r>
      <w:r w:rsidR="00535F4C">
        <w:rPr>
          <w:b/>
          <w:bCs/>
          <w:sz w:val="24"/>
          <w:szCs w:val="24"/>
        </w:rPr>
        <w:t>3 stycznia</w:t>
      </w:r>
      <w:r>
        <w:rPr>
          <w:b/>
          <w:sz w:val="24"/>
          <w:szCs w:val="24"/>
        </w:rPr>
        <w:t xml:space="preserve"> 202</w:t>
      </w:r>
      <w:r w:rsidR="00535F4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r. do godz. 10</w:t>
      </w:r>
      <w:r>
        <w:rPr>
          <w:b/>
          <w:sz w:val="24"/>
          <w:szCs w:val="24"/>
          <w:u w:val="single"/>
          <w:vertAlign w:val="superscript"/>
        </w:rPr>
        <w:t>00</w:t>
      </w:r>
      <w:r>
        <w:rPr>
          <w:b/>
          <w:sz w:val="24"/>
          <w:szCs w:val="24"/>
        </w:rPr>
        <w:t xml:space="preserve"> w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Urzędzie Gminy w Rymanów, ul. </w:t>
      </w:r>
      <w:proofErr w:type="spellStart"/>
      <w:r>
        <w:rPr>
          <w:b/>
          <w:sz w:val="24"/>
          <w:szCs w:val="24"/>
        </w:rPr>
        <w:t>Mitkowskiego</w:t>
      </w:r>
      <w:proofErr w:type="spellEnd"/>
      <w:r>
        <w:rPr>
          <w:b/>
          <w:sz w:val="24"/>
          <w:szCs w:val="24"/>
        </w:rPr>
        <w:t xml:space="preserve"> 14a, 38-480 Rymanów,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parter - Biuro Obsługi Klienta</w:t>
      </w:r>
      <w:r>
        <w:rPr>
          <w:sz w:val="24"/>
          <w:szCs w:val="24"/>
        </w:rPr>
        <w:t>.</w:t>
      </w:r>
    </w:p>
    <w:p w:rsidR="007A682D" w:rsidRDefault="007A682D" w:rsidP="00853BAE">
      <w:pPr>
        <w:jc w:val="both"/>
        <w:rPr>
          <w:sz w:val="24"/>
        </w:rPr>
      </w:pPr>
    </w:p>
    <w:p w:rsidR="007A682D" w:rsidRDefault="007A682D">
      <w:pPr>
        <w:ind w:left="426"/>
        <w:jc w:val="both"/>
        <w:rPr>
          <w:sz w:val="24"/>
        </w:rPr>
      </w:pPr>
    </w:p>
    <w:p w:rsidR="007A682D" w:rsidRDefault="00223845">
      <w:pPr>
        <w:pStyle w:val="Tekstpodstawowy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SPOSÓB OBLICZENIA CENY OFERTY:</w:t>
      </w:r>
    </w:p>
    <w:p w:rsidR="007A682D" w:rsidRDefault="007A682D">
      <w:pPr>
        <w:pStyle w:val="Tekstpodstawowy"/>
        <w:spacing w:line="240" w:lineRule="auto"/>
        <w:jc w:val="both"/>
        <w:rPr>
          <w:b/>
          <w:u w:val="single"/>
        </w:rPr>
      </w:pPr>
    </w:p>
    <w:p w:rsidR="007A682D" w:rsidRDefault="00223845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  <w:szCs w:val="24"/>
        </w:rPr>
        <w:t xml:space="preserve">Wykonawca w ofercie określi jedną cenę – </w:t>
      </w:r>
      <w:r>
        <w:rPr>
          <w:b/>
          <w:sz w:val="24"/>
          <w:szCs w:val="24"/>
        </w:rPr>
        <w:t>kwotę usługi netto</w:t>
      </w:r>
      <w:r>
        <w:rPr>
          <w:sz w:val="24"/>
          <w:szCs w:val="24"/>
        </w:rPr>
        <w:t xml:space="preserve"> w walucie krajowej (PLN) oraz jedną cenę – </w:t>
      </w:r>
      <w:r>
        <w:rPr>
          <w:b/>
          <w:sz w:val="24"/>
          <w:szCs w:val="24"/>
        </w:rPr>
        <w:t>kwotę przychodu z biletów netto</w:t>
      </w:r>
      <w:r>
        <w:rPr>
          <w:sz w:val="24"/>
          <w:szCs w:val="24"/>
        </w:rPr>
        <w:t xml:space="preserve"> w walucie krajowej (PLN)</w:t>
      </w:r>
      <w:r>
        <w:rPr>
          <w:sz w:val="24"/>
        </w:rPr>
        <w:t>.</w:t>
      </w:r>
    </w:p>
    <w:p w:rsidR="007A682D" w:rsidRDefault="00223845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 xml:space="preserve">Cenę oferty należy podać cyfrowo </w:t>
      </w:r>
      <w:r>
        <w:rPr>
          <w:i/>
          <w:sz w:val="24"/>
        </w:rPr>
        <w:t>(z dokładnością do dwóch miejsc po przecinku)</w:t>
      </w:r>
      <w:r>
        <w:rPr>
          <w:sz w:val="24"/>
        </w:rPr>
        <w:t xml:space="preserve"> i słownie.</w:t>
      </w:r>
    </w:p>
    <w:p w:rsidR="007A682D" w:rsidRDefault="00223845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  <w:szCs w:val="24"/>
        </w:rPr>
        <w:t>Cena oferty powinna odpowiadać cenie wynikającej z kalkulacji sporządzonej przez Wykonawcę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we właściwym dla danego zadania</w:t>
      </w:r>
      <w:r>
        <w:rPr>
          <w:i/>
          <w:sz w:val="24"/>
          <w:szCs w:val="24"/>
        </w:rPr>
        <w:t xml:space="preserve"> Formularzu cenowym </w:t>
      </w:r>
      <w:r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Zał. Nr 2</w:t>
      </w:r>
      <w:r>
        <w:rPr>
          <w:sz w:val="24"/>
          <w:szCs w:val="24"/>
        </w:rPr>
        <w:t>.</w:t>
      </w:r>
    </w:p>
    <w:p w:rsidR="007A682D" w:rsidRDefault="00223845">
      <w:pPr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lastRenderedPageBreak/>
        <w:t>Rozliczenia  pomiędzy Zamawiającym, a przyszłym Wykonawcą zamówienia  odbywać się będą w złotych polskich PLN.</w:t>
      </w:r>
    </w:p>
    <w:p w:rsidR="007A682D" w:rsidRDefault="007A682D" w:rsidP="00853BAE">
      <w:pPr>
        <w:tabs>
          <w:tab w:val="left" w:pos="1440"/>
        </w:tabs>
        <w:jc w:val="both"/>
        <w:rPr>
          <w:sz w:val="24"/>
        </w:rPr>
      </w:pPr>
    </w:p>
    <w:p w:rsidR="007A682D" w:rsidRDefault="00223845">
      <w:pPr>
        <w:pStyle w:val="Tekstpodstawowy"/>
        <w:numPr>
          <w:ilvl w:val="0"/>
          <w:numId w:val="6"/>
        </w:numPr>
        <w:spacing w:line="240" w:lineRule="auto"/>
        <w:jc w:val="both"/>
        <w:rPr>
          <w:b/>
        </w:rPr>
      </w:pPr>
      <w:r>
        <w:rPr>
          <w:b/>
        </w:rPr>
        <w:t>KRYTERIUM  OCENY OFERT:</w:t>
      </w:r>
    </w:p>
    <w:p w:rsidR="007A682D" w:rsidRDefault="007A682D">
      <w:pPr>
        <w:tabs>
          <w:tab w:val="left" w:pos="1440"/>
        </w:tabs>
        <w:jc w:val="both"/>
        <w:rPr>
          <w:sz w:val="24"/>
        </w:rPr>
      </w:pPr>
    </w:p>
    <w:p w:rsidR="007A682D" w:rsidRDefault="00223845">
      <w:pPr>
        <w:jc w:val="both"/>
        <w:rPr>
          <w:b/>
          <w:sz w:val="24"/>
        </w:rPr>
      </w:pPr>
      <w:r>
        <w:rPr>
          <w:b/>
          <w:sz w:val="24"/>
        </w:rPr>
        <w:t xml:space="preserve">NAJKORZYSTNIEJSZA OFERTA = KWOTA USŁUGI + KWOTA PRZYCHODU </w:t>
      </w:r>
      <w:r>
        <w:rPr>
          <w:b/>
          <w:sz w:val="24"/>
        </w:rPr>
        <w:br/>
        <w:t xml:space="preserve">Z BILETÓW = ………… pkt,  </w:t>
      </w:r>
      <w:r>
        <w:rPr>
          <w:sz w:val="24"/>
        </w:rPr>
        <w:t>przy czym:</w:t>
      </w:r>
    </w:p>
    <w:p w:rsidR="007A682D" w:rsidRDefault="007A682D">
      <w:pPr>
        <w:tabs>
          <w:tab w:val="left" w:pos="1440"/>
        </w:tabs>
        <w:jc w:val="both"/>
        <w:rPr>
          <w:sz w:val="24"/>
        </w:rPr>
      </w:pPr>
    </w:p>
    <w:p w:rsidR="007A682D" w:rsidRDefault="00223845">
      <w:pPr>
        <w:numPr>
          <w:ilvl w:val="1"/>
          <w:numId w:val="6"/>
        </w:numPr>
        <w:tabs>
          <w:tab w:val="clear" w:pos="1440"/>
          <w:tab w:val="left" w:pos="567"/>
        </w:tabs>
        <w:ind w:left="1418" w:hanging="1156"/>
        <w:jc w:val="both"/>
        <w:rPr>
          <w:sz w:val="24"/>
        </w:rPr>
      </w:pPr>
      <w:r>
        <w:rPr>
          <w:sz w:val="24"/>
        </w:rPr>
        <w:t xml:space="preserve">W pozycji </w:t>
      </w:r>
      <w:r>
        <w:rPr>
          <w:b/>
          <w:sz w:val="24"/>
        </w:rPr>
        <w:t>KWOTA USŁUGI (koszty pomniejszone o przychody z biletów)</w:t>
      </w:r>
      <w:r>
        <w:rPr>
          <w:sz w:val="24"/>
        </w:rPr>
        <w:t>: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1418" w:hanging="851"/>
        <w:jc w:val="both"/>
        <w:rPr>
          <w:b/>
          <w:sz w:val="24"/>
        </w:rPr>
      </w:pPr>
      <w:r>
        <w:rPr>
          <w:sz w:val="24"/>
        </w:rPr>
        <w:t xml:space="preserve">maksymalna ilość możliwych do uzyskania punktów </w:t>
      </w:r>
      <w:r>
        <w:rPr>
          <w:b/>
          <w:sz w:val="24"/>
        </w:rPr>
        <w:t>KWOTA USŁUGI = 50 pkt;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1418" w:hanging="851"/>
        <w:jc w:val="both"/>
        <w:rPr>
          <w:b/>
          <w:sz w:val="24"/>
        </w:rPr>
      </w:pPr>
      <w:r>
        <w:rPr>
          <w:sz w:val="24"/>
        </w:rPr>
        <w:t>oferta z najkorzystniejszą (najniższą) oferowaną kwotą usługi otrzyma 50 pkt;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709" w:hanging="142"/>
        <w:jc w:val="both"/>
        <w:rPr>
          <w:b/>
          <w:sz w:val="24"/>
        </w:rPr>
      </w:pPr>
      <w:r>
        <w:rPr>
          <w:sz w:val="24"/>
        </w:rPr>
        <w:t xml:space="preserve">każda kolejna (wyższa) oferta ceny usługi otrzyma ilość punktów proporcjonalnie niższą </w:t>
      </w:r>
      <w:r>
        <w:rPr>
          <w:sz w:val="24"/>
        </w:rPr>
        <w:br/>
        <w:t xml:space="preserve">  w zależności od ogólnej liczby złożonych ofert;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709" w:hanging="142"/>
        <w:jc w:val="both"/>
        <w:rPr>
          <w:b/>
          <w:sz w:val="24"/>
        </w:rPr>
      </w:pPr>
      <w:r>
        <w:rPr>
          <w:sz w:val="24"/>
        </w:rPr>
        <w:t xml:space="preserve">każda kolejna (wyższa) oferta ceny usługi otrzyma ilość punktów wynikających </w:t>
      </w:r>
      <w:r>
        <w:rPr>
          <w:sz w:val="24"/>
        </w:rPr>
        <w:br/>
        <w:t>z wyliczenia:</w:t>
      </w:r>
    </w:p>
    <w:p w:rsidR="007A682D" w:rsidRDefault="00223845">
      <w:r>
        <w:rPr>
          <w:rFonts w:ascii="Cambria Math" w:eastAsia="Calibri" w:hAnsi="Cambria Math"/>
          <w:sz w:val="22"/>
          <w:szCs w:val="22"/>
          <w:lang w:eastAsia="en-US"/>
        </w:rPr>
        <w:br/>
      </w:r>
      <w:r>
        <w:rPr>
          <w:rFonts w:eastAsia="Calibri"/>
        </w:rPr>
        <w:t xml:space="preserve">  </w:t>
      </w:r>
      <m:oMath>
        <m:r>
          <m:rPr>
            <m:sty m:val="b"/>
          </m:rPr>
          <w:rPr>
            <w:rFonts w:ascii="Cambria Math" w:hAnsi="Cambria Math"/>
            <w:sz w:val="22"/>
          </w:rPr>
          <m:t>KWOTA</m:t>
        </m:r>
        <m:r>
          <m:rPr>
            <m:sty m:val="b"/>
          </m:rPr>
          <w:rPr>
            <w:rFonts w:ascii="Cambria Math"/>
            <w:sz w:val="22"/>
          </w:rPr>
          <m:t xml:space="preserve"> </m:t>
        </m:r>
        <m:r>
          <m:rPr>
            <m:sty m:val="b"/>
          </m:rPr>
          <w:rPr>
            <w:rFonts w:ascii="Cambria Math" w:hAnsi="Cambria Math"/>
            <w:sz w:val="22"/>
          </w:rPr>
          <m:t>USŁUGI</m:t>
        </m:r>
        <m:r>
          <w:rPr>
            <w:rFonts w:ascii="Cambria Math"/>
            <w:sz w:val="22"/>
          </w:rPr>
          <m:t>=50</m:t>
        </m:r>
        <m:r>
          <w:rPr>
            <w:rFonts w:ascii="Cambria Math" w:hAnsi="Cambria Math"/>
            <w:sz w:val="22"/>
          </w:rPr>
          <m:t>pkt-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</w:rPr>
            </m:ctrlPr>
          </m:dPr>
          <m:e>
            <m:f>
              <m:fPr>
                <m:ctrlPr>
                  <w:rPr>
                    <w:rFonts w:ascii="Cambria Math" w:eastAsia="Calibri" w:hAnsi="Cambria Math"/>
                    <w:i/>
                    <w:sz w:val="22"/>
                    <w:szCs w:val="22"/>
                    <w:lang w:eastAsia="en-US"/>
                  </w:rPr>
                </m:ctrlPr>
              </m:fPr>
              <m:num>
                <m:r>
                  <w:rPr>
                    <w:rFonts w:ascii="Cambria Math"/>
                    <w:sz w:val="22"/>
                  </w:rPr>
                  <m:t>50</m:t>
                </m:r>
                <m:r>
                  <w:rPr>
                    <w:rFonts w:ascii="Cambria Math" w:hAnsi="Cambria Math"/>
                    <w:sz w:val="22"/>
                  </w:rPr>
                  <m:t>pkt</m:t>
                </m:r>
              </m:num>
              <m:den>
                <m:r>
                  <w:rPr>
                    <w:rFonts w:ascii="Cambria Math" w:hAnsi="Cambria Math"/>
                    <w:sz w:val="22"/>
                  </w:rPr>
                  <m:t>liczba</m:t>
                </m:r>
                <m:r>
                  <w:rPr>
                    <w:rFonts w:asci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</w:rPr>
                  <m:t>złożonych</m:t>
                </m:r>
                <m:r>
                  <w:rPr>
                    <w:rFonts w:asci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</w:rPr>
                  <m:t>ofert</m:t>
                </m:r>
              </m:den>
            </m:f>
            <m:r>
              <w:rPr>
                <w:rFonts w:ascii="Cambria Math" w:hAnsi="Cambria Math"/>
                <w:sz w:val="22"/>
              </w:rPr>
              <m:t>:</m:t>
            </m:r>
            <m:d>
              <m:dPr>
                <m:ctrlPr>
                  <w:rPr>
                    <w:rFonts w:ascii="Cambria Math" w:hAnsi="Cambria Math"/>
                    <w:i/>
                    <w:sz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</w:rPr>
                  <m:t>pozycja</m:t>
                </m:r>
                <m:r>
                  <w:rPr>
                    <w:rFonts w:asci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</w:rPr>
                  <m:t>na</m:t>
                </m:r>
                <m:r>
                  <w:rPr>
                    <w:rFonts w:asci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</w:rPr>
                  <m:t>liście-</m:t>
                </m:r>
                <m:r>
                  <w:rPr>
                    <w:rFonts w:ascii="Cambria Math"/>
                    <w:sz w:val="22"/>
                  </w:rPr>
                  <m:t>1</m:t>
                </m:r>
              </m:e>
            </m:d>
          </m:e>
        </m:d>
        <m:r>
          <w:rPr>
            <w:rFonts w:ascii="Cambria Math"/>
            <w:sz w:val="22"/>
          </w:rPr>
          <m:t xml:space="preserve">= </m:t>
        </m:r>
        <m:r>
          <m:rPr>
            <m:sty m:val="bi"/>
          </m:rPr>
          <w:rPr>
            <w:rFonts w:ascii="Cambria Math" w:hAnsi="Cambria Math"/>
          </w:rPr>
          <m:t>……pkt</m:t>
        </m:r>
      </m:oMath>
    </w:p>
    <w:p w:rsidR="007A682D" w:rsidRDefault="007A682D">
      <w:pPr>
        <w:ind w:left="709"/>
        <w:jc w:val="both"/>
        <w:rPr>
          <w:b/>
          <w:sz w:val="24"/>
        </w:rPr>
      </w:pPr>
    </w:p>
    <w:p w:rsidR="007A682D" w:rsidRPr="00853BAE" w:rsidRDefault="00223845">
      <w:r>
        <w:rPr>
          <w:sz w:val="24"/>
        </w:rPr>
        <w:t xml:space="preserve"> </w:t>
      </w:r>
    </w:p>
    <w:p w:rsidR="007A682D" w:rsidRDefault="00223845">
      <w:pPr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>pozycja na liście – ustalona zostanie wg wartości kwoty usługi przedłożonych ofert</w:t>
      </w:r>
    </w:p>
    <w:p w:rsidR="007A682D" w:rsidRDefault="007A682D">
      <w:pPr>
        <w:ind w:left="567"/>
        <w:jc w:val="both"/>
        <w:rPr>
          <w:b/>
          <w:sz w:val="24"/>
        </w:rPr>
      </w:pP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numPr>
          <w:ilvl w:val="1"/>
          <w:numId w:val="6"/>
        </w:numPr>
        <w:tabs>
          <w:tab w:val="clear" w:pos="1440"/>
          <w:tab w:val="left" w:pos="567"/>
        </w:tabs>
        <w:ind w:left="1418" w:hanging="1156"/>
        <w:jc w:val="both"/>
        <w:rPr>
          <w:sz w:val="24"/>
        </w:rPr>
      </w:pPr>
      <w:r>
        <w:rPr>
          <w:sz w:val="24"/>
        </w:rPr>
        <w:t xml:space="preserve">W pozycji </w:t>
      </w:r>
      <w:r>
        <w:rPr>
          <w:b/>
          <w:sz w:val="24"/>
        </w:rPr>
        <w:t>KWOTA PRZYCHODU Z BILETÓW</w:t>
      </w:r>
      <w:r>
        <w:rPr>
          <w:sz w:val="24"/>
        </w:rPr>
        <w:t>: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709" w:hanging="142"/>
        <w:jc w:val="both"/>
        <w:rPr>
          <w:b/>
          <w:sz w:val="24"/>
        </w:rPr>
      </w:pPr>
      <w:r>
        <w:rPr>
          <w:sz w:val="24"/>
        </w:rPr>
        <w:t xml:space="preserve">maksymalna ilość możliwych do uzyskania punktów </w:t>
      </w:r>
      <w:r>
        <w:rPr>
          <w:b/>
          <w:sz w:val="24"/>
        </w:rPr>
        <w:t xml:space="preserve">KWOTA PRZYCHODU </w:t>
      </w:r>
      <w:r>
        <w:rPr>
          <w:b/>
          <w:sz w:val="24"/>
        </w:rPr>
        <w:br/>
        <w:t xml:space="preserve">  Z BILETÓW = 50 pkt;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1418" w:hanging="851"/>
        <w:jc w:val="both"/>
        <w:rPr>
          <w:b/>
          <w:sz w:val="24"/>
        </w:rPr>
      </w:pPr>
      <w:r>
        <w:rPr>
          <w:sz w:val="24"/>
        </w:rPr>
        <w:t>oferta z najniższą oferowaną ceną biletów „</w:t>
      </w:r>
      <w:proofErr w:type="spellStart"/>
      <w:r>
        <w:rPr>
          <w:b/>
          <w:sz w:val="24"/>
        </w:rPr>
        <w:t>Cmin</w:t>
      </w:r>
      <w:proofErr w:type="spellEnd"/>
      <w:r>
        <w:rPr>
          <w:b/>
          <w:sz w:val="24"/>
        </w:rPr>
        <w:t>”</w:t>
      </w:r>
      <w:r>
        <w:rPr>
          <w:sz w:val="24"/>
        </w:rPr>
        <w:t xml:space="preserve"> otrzyma 50 pkt;</w:t>
      </w:r>
    </w:p>
    <w:p w:rsidR="007A682D" w:rsidRDefault="00223845">
      <w:pPr>
        <w:numPr>
          <w:ilvl w:val="1"/>
          <w:numId w:val="8"/>
        </w:numPr>
        <w:tabs>
          <w:tab w:val="clear" w:pos="1440"/>
          <w:tab w:val="left" w:pos="851"/>
        </w:tabs>
        <w:ind w:left="709" w:hanging="142"/>
        <w:jc w:val="both"/>
        <w:rPr>
          <w:b/>
          <w:sz w:val="24"/>
        </w:rPr>
      </w:pPr>
      <w:r>
        <w:rPr>
          <w:sz w:val="24"/>
        </w:rPr>
        <w:t>każda inna oferta cen biletów „</w:t>
      </w:r>
      <w:r>
        <w:rPr>
          <w:b/>
          <w:sz w:val="24"/>
        </w:rPr>
        <w:t>C”</w:t>
      </w:r>
      <w:r>
        <w:rPr>
          <w:sz w:val="24"/>
        </w:rPr>
        <w:t xml:space="preserve"> otrzyma ilość punktów wynikająca z wyliczenia </w:t>
      </w:r>
      <w:r>
        <w:rPr>
          <w:sz w:val="24"/>
        </w:rPr>
        <w:br/>
        <w:t xml:space="preserve">  wg. wzoru:</w:t>
      </w:r>
    </w:p>
    <w:p w:rsidR="007A682D" w:rsidRDefault="007A682D">
      <w:pPr>
        <w:jc w:val="both"/>
        <w:rPr>
          <w:sz w:val="24"/>
        </w:rPr>
      </w:pPr>
    </w:p>
    <w:p w:rsidR="007A682D" w:rsidRPr="00853BAE" w:rsidRDefault="00223845" w:rsidP="00853BA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fldChar w:fldCharType="begin"/>
      </w:r>
      <w:r>
        <w:rPr>
          <w:rFonts w:ascii="Calibri" w:eastAsia="Calibri" w:hAnsi="Calibri"/>
          <w:sz w:val="22"/>
          <w:szCs w:val="22"/>
          <w:lang w:eastAsia="en-US"/>
        </w:rPr>
        <w:instrText xml:space="preserve"> QUOTE </w:instrText>
      </w:r>
      <w:r w:rsidR="00853BAE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hideGrammaticalErrors/&gt;&lt;w:defaultTabStop w:val=&quot;720&quot;/&gt;&lt;w:hyphenationZone w:val=&quot;425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B40C8F&quot;/&gt;&lt;wsp:rsid wsp:val=&quot;00001E5B&quot;/&gt;&lt;wsp:rsid wsp:val=&quot;00041895&quot;/&gt;&lt;wsp:rsid wsp:val=&quot;00086C86&quot;/&gt;&lt;wsp:rsid wsp:val=&quot;000974B9&quot;/&gt;&lt;wsp:rsid wsp:val=&quot;000D7701&quot;/&gt;&lt;wsp:rsid wsp:val=&quot;000E4AAD&quot;/&gt;&lt;wsp:rsid wsp:val=&quot;000F6932&quot;/&gt;&lt;wsp:rsid wsp:val=&quot;00104ACE&quot;/&gt;&lt;wsp:rsid wsp:val=&quot;00120BAD&quot;/&gt;&lt;wsp:rsid wsp:val=&quot;00151C69&quot;/&gt;&lt;wsp:rsid wsp:val=&quot;00164226&quot;/&gt;&lt;wsp:rsid wsp:val=&quot;00164455&quot;/&gt;&lt;wsp:rsid wsp:val=&quot;00173F1E&quot;/&gt;&lt;wsp:rsid wsp:val=&quot;001834FD&quot;/&gt;&lt;wsp:rsid wsp:val=&quot;0018694D&quot;/&gt;&lt;wsp:rsid wsp:val=&quot;00186AC5&quot;/&gt;&lt;wsp:rsid wsp:val=&quot;001F09D4&quot;/&gt;&lt;wsp:rsid wsp:val=&quot;00200AF8&quot;/&gt;&lt;wsp:rsid wsp:val=&quot;00225C54&quot;/&gt;&lt;wsp:rsid wsp:val=&quot;0026696C&quot;/&gt;&lt;wsp:rsid wsp:val=&quot;00285257&quot;/&gt;&lt;wsp:rsid wsp:val=&quot;002919CB&quot;/&gt;&lt;wsp:rsid wsp:val=&quot;0029329D&quot;/&gt;&lt;wsp:rsid wsp:val=&quot;00295EBA&quot;/&gt;&lt;wsp:rsid wsp:val=&quot;002A1793&quot;/&gt;&lt;wsp:rsid wsp:val=&quot;002A32EC&quot;/&gt;&lt;wsp:rsid wsp:val=&quot;002D1AB2&quot;/&gt;&lt;wsp:rsid wsp:val=&quot;002D5918&quot;/&gt;&lt;wsp:rsid wsp:val=&quot;002F15F8&quot;/&gt;&lt;wsp:rsid wsp:val=&quot;002F5BF8&quot;/&gt;&lt;wsp:rsid wsp:val=&quot;00300955&quot;/&gt;&lt;wsp:rsid wsp:val=&quot;00303A52&quot;/&gt;&lt;wsp:rsid wsp:val=&quot;00330B9A&quot;/&gt;&lt;wsp:rsid wsp:val=&quot;00337E54&quot;/&gt;&lt;wsp:rsid wsp:val=&quot;003E4D66&quot;/&gt;&lt;wsp:rsid wsp:val=&quot;003F0917&quot;/&gt;&lt;wsp:rsid wsp:val=&quot;003F423C&quot;/&gt;&lt;wsp:rsid wsp:val=&quot;00406A90&quot;/&gt;&lt;wsp:rsid wsp:val=&quot;00420F4A&quot;/&gt;&lt;wsp:rsid wsp:val=&quot;00482C49&quot;/&gt;&lt;wsp:rsid wsp:val=&quot;004A5873&quot;/&gt;&lt;wsp:rsid wsp:val=&quot;004B5281&quot;/&gt;&lt;wsp:rsid wsp:val=&quot;004C5195&quot;/&gt;&lt;wsp:rsid wsp:val=&quot;004D1742&quot;/&gt;&lt;wsp:rsid wsp:val=&quot;004D4421&quot;/&gt;&lt;wsp:rsid wsp:val=&quot;004F28A8&quot;/&gt;&lt;wsp:rsid wsp:val=&quot;00592270&quot;/&gt;&lt;wsp:rsid wsp:val=&quot;005B0612&quot;/&gt;&lt;wsp:rsid wsp:val=&quot;005B63D2&quot;/&gt;&lt;wsp:rsid wsp:val=&quot;005E1FAF&quot;/&gt;&lt;wsp:rsid wsp:val=&quot;005F7CDE&quot;/&gt;&lt;wsp:rsid wsp:val=&quot;00606516&quot;/&gt;&lt;wsp:rsid wsp:val=&quot;00617DB5&quot;/&gt;&lt;wsp:rsid wsp:val=&quot;00620C74&quot;/&gt;&lt;wsp:rsid wsp:val=&quot;006358B7&quot;/&gt;&lt;wsp:rsid wsp:val=&quot;006516A3&quot;/&gt;&lt;wsp:rsid wsp:val=&quot;00655C09&quot;/&gt;&lt;wsp:rsid wsp:val=&quot;00683567&quot;/&gt;&lt;wsp:rsid wsp:val=&quot;006A4D44&quot;/&gt;&lt;wsp:rsid wsp:val=&quot;006C7364&quot;/&gt;&lt;wsp:rsid wsp:val=&quot;006D7488&quot;/&gt;&lt;wsp:rsid wsp:val=&quot;006E0BF5&quot;/&gt;&lt;wsp:rsid wsp:val=&quot;007033C0&quot;/&gt;&lt;wsp:rsid wsp:val=&quot;007248B6&quot;/&gt;&lt;wsp:rsid wsp:val=&quot;00785416&quot;/&gt;&lt;wsp:rsid wsp:val=&quot;00791710&quot;/&gt;&lt;wsp:rsid wsp:val=&quot;007A29F6&quot;/&gt;&lt;wsp:rsid wsp:val=&quot;007B13E3&quot;/&gt;&lt;wsp:rsid wsp:val=&quot;007D249B&quot;/&gt;&lt;wsp:rsid wsp:val=&quot;007D6952&quot;/&gt;&lt;wsp:rsid wsp:val=&quot;0080144A&quot;/&gt;&lt;wsp:rsid wsp:val=&quot;00834D68&quot;/&gt;&lt;wsp:rsid wsp:val=&quot;00840947&quot;/&gt;&lt;wsp:rsid wsp:val=&quot;008B107D&quot;/&gt;&lt;wsp:rsid wsp:val=&quot;009037D9&quot;/&gt;&lt;wsp:rsid wsp:val=&quot;00934664&quot;/&gt;&lt;wsp:rsid wsp:val=&quot;009432F0&quot;/&gt;&lt;wsp:rsid wsp:val=&quot;00947F29&quot;/&gt;&lt;wsp:rsid wsp:val=&quot;009625F5&quot;/&gt;&lt;wsp:rsid wsp:val=&quot;009963D3&quot;/&gt;&lt;wsp:rsid wsp:val=&quot;009B4FB7&quot;/&gt;&lt;wsp:rsid wsp:val=&quot;009E1971&quot;/&gt;&lt;wsp:rsid wsp:val=&quot;009F2424&quot;/&gt;&lt;wsp:rsid wsp:val=&quot;009F3DC1&quot;/&gt;&lt;wsp:rsid wsp:val=&quot;00A36B57&quot;/&gt;&lt;wsp:rsid wsp:val=&quot;00A61C12&quot;/&gt;&lt;wsp:rsid wsp:val=&quot;00A62934&quot;/&gt;&lt;wsp:rsid wsp:val=&quot;00A76A47&quot;/&gt;&lt;wsp:rsid wsp:val=&quot;00A847C7&quot;/&gt;&lt;wsp:rsid wsp:val=&quot;00AA3EC1&quot;/&gt;&lt;wsp:rsid wsp:val=&quot;00AB75E3&quot;/&gt;&lt;wsp:rsid wsp:val=&quot;00AE1EEB&quot;/&gt;&lt;wsp:rsid wsp:val=&quot;00AF6A7D&quot;/&gt;&lt;wsp:rsid wsp:val=&quot;00B268F9&quot;/&gt;&lt;wsp:rsid wsp:val=&quot;00B40C8F&quot;/&gt;&lt;wsp:rsid wsp:val=&quot;00B45F5D&quot;/&gt;&lt;wsp:rsid wsp:val=&quot;00B83346&quot;/&gt;&lt;wsp:rsid wsp:val=&quot;00BA7198&quot;/&gt;&lt;wsp:rsid wsp:val=&quot;00BC3CFD&quot;/&gt;&lt;wsp:rsid wsp:val=&quot;00BF0AA2&quot;/&gt;&lt;wsp:rsid wsp:val=&quot;00C170CE&quot;/&gt;&lt;wsp:rsid wsp:val=&quot;00C3252E&quot;/&gt;&lt;wsp:rsid wsp:val=&quot;00C4538B&quot;/&gt;&lt;wsp:rsid wsp:val=&quot;00C5119B&quot;/&gt;&lt;wsp:rsid wsp:val=&quot;00C51C7E&quot;/&gt;&lt;wsp:rsid wsp:val=&quot;00C67AD1&quot;/&gt;&lt;wsp:rsid wsp:val=&quot;00C73002&quot;/&gt;&lt;wsp:rsid wsp:val=&quot;00C74BA0&quot;/&gt;&lt;wsp:rsid wsp:val=&quot;00C93219&quot;/&gt;&lt;wsp:rsid wsp:val=&quot;00CA59D8&quot;/&gt;&lt;wsp:rsid wsp:val=&quot;00CA74B3&quot;/&gt;&lt;wsp:rsid wsp:val=&quot;00CB15AE&quot;/&gt;&lt;wsp:rsid wsp:val=&quot;00CB18CE&quot;/&gt;&lt;wsp:rsid wsp:val=&quot;00CD37F4&quot;/&gt;&lt;wsp:rsid wsp:val=&quot;00CD58CF&quot;/&gt;&lt;wsp:rsid wsp:val=&quot;00CE04BB&quot;/&gt;&lt;wsp:rsid wsp:val=&quot;00CE082E&quot;/&gt;&lt;wsp:rsid wsp:val=&quot;00D251ED&quot;/&gt;&lt;wsp:rsid wsp:val=&quot;00D52BA7&quot;/&gt;&lt;wsp:rsid wsp:val=&quot;00D54A98&quot;/&gt;&lt;wsp:rsid wsp:val=&quot;00D87A35&quot;/&gt;&lt;wsp:rsid wsp:val=&quot;00D94F8D&quot;/&gt;&lt;wsp:rsid wsp:val=&quot;00DA10A1&quot;/&gt;&lt;wsp:rsid wsp:val=&quot;00DC6192&quot;/&gt;&lt;wsp:rsid wsp:val=&quot;00DE72A4&quot;/&gt;&lt;wsp:rsid wsp:val=&quot;00E00906&quot;/&gt;&lt;wsp:rsid wsp:val=&quot;00E00EB6&quot;/&gt;&lt;wsp:rsid wsp:val=&quot;00E17CC9&quot;/&gt;&lt;wsp:rsid wsp:val=&quot;00E463B5&quot;/&gt;&lt;wsp:rsid wsp:val=&quot;00E874D0&quot;/&gt;&lt;wsp:rsid wsp:val=&quot;00EA7DDA&quot;/&gt;&lt;wsp:rsid wsp:val=&quot;00EB3C04&quot;/&gt;&lt;wsp:rsid wsp:val=&quot;00EB5C9D&quot;/&gt;&lt;wsp:rsid wsp:val=&quot;00EE2461&quot;/&gt;&lt;wsp:rsid wsp:val=&quot;00EF5310&quot;/&gt;&lt;wsp:rsid wsp:val=&quot;00F02D57&quot;/&gt;&lt;wsp:rsid wsp:val=&quot;00F047EB&quot;/&gt;&lt;wsp:rsid wsp:val=&quot;00F31D7A&quot;/&gt;&lt;wsp:rsid wsp:val=&quot;00F4404C&quot;/&gt;&lt;wsp:rsid wsp:val=&quot;00F56FA3&quot;/&gt;&lt;wsp:rsid wsp:val=&quot;00F6024C&quot;/&gt;&lt;wsp:rsid wsp:val=&quot;00F63C1F&quot;/&gt;&lt;wsp:rsid wsp:val=&quot;00F64C50&quot;/&gt;&lt;wsp:rsid wsp:val=&quot;00F8151A&quot;/&gt;&lt;wsp:rsid wsp:val=&quot;00FA4D54&quot;/&gt;&lt;wsp:rsid wsp:val=&quot;00FB1047&quot;/&gt;&lt;wsp:rsid wsp:val=&quot;00FC0B4E&quot;/&gt;&lt;wsp:rsid wsp:val=&quot;00FC6AA1&quot;/&gt;&lt;/wsp:rsids&gt;&lt;/w:docPr&gt;&lt;w:body&gt;&lt;w:p wsp:rsidR=&quot;00000000&quot; wsp:rsidRDefault=&quot;004C5195&quot;&gt;&lt;m:oMathPara&gt;&lt;m:oMath&gt;&lt;m:r&gt;&lt;m:rPr&gt;&lt;m:sty m:val=&quot;b&quot;/&gt;&lt;/m:rPr&gt;&lt;w:rPr&gt;&lt;w:rFonts w:ascii=&quot;Cambria Math&quot; w:fareast=&quot;Calibri&quot; w:h-ansi=&quot;Cambria Math&quot;/&gt;&lt;wx:font wx:val=&quot;Cambria Math&quot;/&gt;&lt;w:b/&gt;&lt;w:sz w:val=&quot;22&quot;/&gt;&lt;w:sz-cs w:val=&quot;22&quot;/&gt;&lt;w:lang w:fareast=&quot;EN-US&quot;/&gt;&lt;/w:rPr&gt;&lt;m:t&gt;KWOTA PRZYCHODU Z BILETÓW&lt;/m:t&gt;&lt;/m:r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sz w:val=&quot;22&quot;/&gt;&lt;w:sz-cs w:val=&quot;22&quot;/&gt;&lt;w:lang w:fareast=&quot;EN-US&quot;/&gt;&lt;/w:rPr&gt;&lt;/m:ctrlPr&gt;&lt;/m:fPr&gt;&lt;m:num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Cmin &lt;/m:t&gt;&lt;/m:r&gt;&lt;/m:num&gt;&lt;m:den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C&lt;/m:t&gt;&lt;/m:r&gt;&lt;/m:den&gt;&lt;/m:f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x&lt;/m:t&gt;&lt;/m:r&gt;&lt;m:r&gt;&lt;w:rPr&gt;&lt;w:rFonts w:ascii=&quot;Cambria Math&quot; w:fareast=&quot;Calibri&quot; w:h-ansi=&quot;Cambria Math&quot;/&gt;&lt;wx:font wx:val=&quot;Cambria Math&quot;/&gt;&lt;w:i/&gt;&lt;/w:rPr&gt;&lt;m:t&gt; 5&lt;/m:t&gt;&lt;/m:r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0=&lt;/m:t&gt;&lt;/m:r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color w:val=&quot;FFFFFF&quot;/&gt;&lt;w:sz w:val=&quot;22&quot;/&gt;&lt;w:sz-cs w:val=&quot;22&quot;/&gt;&lt;w:lang w:fareast=&quot;EN-US&quot;/&gt;&lt;/w:rPr&gt;&lt;m:t&gt; &lt;/m:t&gt;&lt;/m:r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2&quot;/&gt;&lt;w:sz-cs w:val=&quot;22&quot;/&gt;&lt;w:lang w:fareast=&quot;EN-US&quot;/&gt;&lt;/w:rPr&gt;&lt;m:t&gt;…… pkt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>
        <w:rPr>
          <w:rFonts w:ascii="Calibri" w:eastAsia="Calibri" w:hAnsi="Calibri"/>
          <w:sz w:val="22"/>
          <w:szCs w:val="22"/>
          <w:lang w:eastAsia="en-US"/>
        </w:rPr>
        <w:instrText xml:space="preserve"> </w:instrText>
      </w:r>
      <w:r>
        <w:rPr>
          <w:rFonts w:ascii="Calibri" w:eastAsia="Calibri" w:hAnsi="Calibri"/>
          <w:sz w:val="22"/>
          <w:szCs w:val="22"/>
          <w:lang w:eastAsia="en-US"/>
        </w:rPr>
        <w:fldChar w:fldCharType="separate"/>
      </w:r>
      <w:r w:rsidR="00853BAE">
        <w:rPr>
          <w:position w:val="-12"/>
        </w:rPr>
        <w:pict>
          <v:shape id="_x0000_i1026" type="#_x0000_t75" style="width:285pt;height:1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hideGrammaticalErrors/&gt;&lt;w:defaultTabStop w:val=&quot;720&quot;/&gt;&lt;w:hyphenationZone w:val=&quot;425&quot;/&gt;&lt;w:drawingGridHorizontalSpacing w:val=&quot;100&quot;/&gt;&lt;w:drawingGridVerticalSpacing w:val=&quot;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dontAllowFieldEndSelect/&gt;&lt;w:useWord2002TableStyleRules/&gt;&lt;/w:compat&gt;&lt;wsp:rsids&gt;&lt;wsp:rsidRoot wsp:val=&quot;00B40C8F&quot;/&gt;&lt;wsp:rsid wsp:val=&quot;00001E5B&quot;/&gt;&lt;wsp:rsid wsp:val=&quot;00041895&quot;/&gt;&lt;wsp:rsid wsp:val=&quot;00086C86&quot;/&gt;&lt;wsp:rsid wsp:val=&quot;000974B9&quot;/&gt;&lt;wsp:rsid wsp:val=&quot;000D7701&quot;/&gt;&lt;wsp:rsid wsp:val=&quot;000E4AAD&quot;/&gt;&lt;wsp:rsid wsp:val=&quot;000F6932&quot;/&gt;&lt;wsp:rsid wsp:val=&quot;00104ACE&quot;/&gt;&lt;wsp:rsid wsp:val=&quot;00120BAD&quot;/&gt;&lt;wsp:rsid wsp:val=&quot;00151C69&quot;/&gt;&lt;wsp:rsid wsp:val=&quot;00164226&quot;/&gt;&lt;wsp:rsid wsp:val=&quot;00164455&quot;/&gt;&lt;wsp:rsid wsp:val=&quot;00173F1E&quot;/&gt;&lt;wsp:rsid wsp:val=&quot;001834FD&quot;/&gt;&lt;wsp:rsid wsp:val=&quot;0018694D&quot;/&gt;&lt;wsp:rsid wsp:val=&quot;00186AC5&quot;/&gt;&lt;wsp:rsid wsp:val=&quot;001F09D4&quot;/&gt;&lt;wsp:rsid wsp:val=&quot;00200AF8&quot;/&gt;&lt;wsp:rsid wsp:val=&quot;00225C54&quot;/&gt;&lt;wsp:rsid wsp:val=&quot;0026696C&quot;/&gt;&lt;wsp:rsid wsp:val=&quot;00285257&quot;/&gt;&lt;wsp:rsid wsp:val=&quot;002919CB&quot;/&gt;&lt;wsp:rsid wsp:val=&quot;0029329D&quot;/&gt;&lt;wsp:rsid wsp:val=&quot;00295EBA&quot;/&gt;&lt;wsp:rsid wsp:val=&quot;002A1793&quot;/&gt;&lt;wsp:rsid wsp:val=&quot;002A32EC&quot;/&gt;&lt;wsp:rsid wsp:val=&quot;002D1AB2&quot;/&gt;&lt;wsp:rsid wsp:val=&quot;002D5918&quot;/&gt;&lt;wsp:rsid wsp:val=&quot;002F15F8&quot;/&gt;&lt;wsp:rsid wsp:val=&quot;002F5BF8&quot;/&gt;&lt;wsp:rsid wsp:val=&quot;00300955&quot;/&gt;&lt;wsp:rsid wsp:val=&quot;00303A52&quot;/&gt;&lt;wsp:rsid wsp:val=&quot;00330B9A&quot;/&gt;&lt;wsp:rsid wsp:val=&quot;00337E54&quot;/&gt;&lt;wsp:rsid wsp:val=&quot;003E4D66&quot;/&gt;&lt;wsp:rsid wsp:val=&quot;003F0917&quot;/&gt;&lt;wsp:rsid wsp:val=&quot;003F423C&quot;/&gt;&lt;wsp:rsid wsp:val=&quot;00406A90&quot;/&gt;&lt;wsp:rsid wsp:val=&quot;00420F4A&quot;/&gt;&lt;wsp:rsid wsp:val=&quot;00482C49&quot;/&gt;&lt;wsp:rsid wsp:val=&quot;004A5873&quot;/&gt;&lt;wsp:rsid wsp:val=&quot;004B5281&quot;/&gt;&lt;wsp:rsid wsp:val=&quot;004C5195&quot;/&gt;&lt;wsp:rsid wsp:val=&quot;004D1742&quot;/&gt;&lt;wsp:rsid wsp:val=&quot;004D4421&quot;/&gt;&lt;wsp:rsid wsp:val=&quot;004F28A8&quot;/&gt;&lt;wsp:rsid wsp:val=&quot;00592270&quot;/&gt;&lt;wsp:rsid wsp:val=&quot;005B0612&quot;/&gt;&lt;wsp:rsid wsp:val=&quot;005B63D2&quot;/&gt;&lt;wsp:rsid wsp:val=&quot;005E1FAF&quot;/&gt;&lt;wsp:rsid wsp:val=&quot;005F7CDE&quot;/&gt;&lt;wsp:rsid wsp:val=&quot;00606516&quot;/&gt;&lt;wsp:rsid wsp:val=&quot;00617DB5&quot;/&gt;&lt;wsp:rsid wsp:val=&quot;00620C74&quot;/&gt;&lt;wsp:rsid wsp:val=&quot;006358B7&quot;/&gt;&lt;wsp:rsid wsp:val=&quot;006516A3&quot;/&gt;&lt;wsp:rsid wsp:val=&quot;00655C09&quot;/&gt;&lt;wsp:rsid wsp:val=&quot;00683567&quot;/&gt;&lt;wsp:rsid wsp:val=&quot;006A4D44&quot;/&gt;&lt;wsp:rsid wsp:val=&quot;006C7364&quot;/&gt;&lt;wsp:rsid wsp:val=&quot;006D7488&quot;/&gt;&lt;wsp:rsid wsp:val=&quot;006E0BF5&quot;/&gt;&lt;wsp:rsid wsp:val=&quot;007033C0&quot;/&gt;&lt;wsp:rsid wsp:val=&quot;007248B6&quot;/&gt;&lt;wsp:rsid wsp:val=&quot;00785416&quot;/&gt;&lt;wsp:rsid wsp:val=&quot;00791710&quot;/&gt;&lt;wsp:rsid wsp:val=&quot;007A29F6&quot;/&gt;&lt;wsp:rsid wsp:val=&quot;007B13E3&quot;/&gt;&lt;wsp:rsid wsp:val=&quot;007D249B&quot;/&gt;&lt;wsp:rsid wsp:val=&quot;007D6952&quot;/&gt;&lt;wsp:rsid wsp:val=&quot;0080144A&quot;/&gt;&lt;wsp:rsid wsp:val=&quot;00834D68&quot;/&gt;&lt;wsp:rsid wsp:val=&quot;00840947&quot;/&gt;&lt;wsp:rsid wsp:val=&quot;008B107D&quot;/&gt;&lt;wsp:rsid wsp:val=&quot;009037D9&quot;/&gt;&lt;wsp:rsid wsp:val=&quot;00934664&quot;/&gt;&lt;wsp:rsid wsp:val=&quot;009432F0&quot;/&gt;&lt;wsp:rsid wsp:val=&quot;00947F29&quot;/&gt;&lt;wsp:rsid wsp:val=&quot;009625F5&quot;/&gt;&lt;wsp:rsid wsp:val=&quot;009963D3&quot;/&gt;&lt;wsp:rsid wsp:val=&quot;009B4FB7&quot;/&gt;&lt;wsp:rsid wsp:val=&quot;009E1971&quot;/&gt;&lt;wsp:rsid wsp:val=&quot;009F2424&quot;/&gt;&lt;wsp:rsid wsp:val=&quot;009F3DC1&quot;/&gt;&lt;wsp:rsid wsp:val=&quot;00A36B57&quot;/&gt;&lt;wsp:rsid wsp:val=&quot;00A61C12&quot;/&gt;&lt;wsp:rsid wsp:val=&quot;00A62934&quot;/&gt;&lt;wsp:rsid wsp:val=&quot;00A76A47&quot;/&gt;&lt;wsp:rsid wsp:val=&quot;00A847C7&quot;/&gt;&lt;wsp:rsid wsp:val=&quot;00AA3EC1&quot;/&gt;&lt;wsp:rsid wsp:val=&quot;00AB75E3&quot;/&gt;&lt;wsp:rsid wsp:val=&quot;00AE1EEB&quot;/&gt;&lt;wsp:rsid wsp:val=&quot;00AF6A7D&quot;/&gt;&lt;wsp:rsid wsp:val=&quot;00B268F9&quot;/&gt;&lt;wsp:rsid wsp:val=&quot;00B40C8F&quot;/&gt;&lt;wsp:rsid wsp:val=&quot;00B45F5D&quot;/&gt;&lt;wsp:rsid wsp:val=&quot;00B83346&quot;/&gt;&lt;wsp:rsid wsp:val=&quot;00BA7198&quot;/&gt;&lt;wsp:rsid wsp:val=&quot;00BC3CFD&quot;/&gt;&lt;wsp:rsid wsp:val=&quot;00BF0AA2&quot;/&gt;&lt;wsp:rsid wsp:val=&quot;00C170CE&quot;/&gt;&lt;wsp:rsid wsp:val=&quot;00C3252E&quot;/&gt;&lt;wsp:rsid wsp:val=&quot;00C4538B&quot;/&gt;&lt;wsp:rsid wsp:val=&quot;00C5119B&quot;/&gt;&lt;wsp:rsid wsp:val=&quot;00C51C7E&quot;/&gt;&lt;wsp:rsid wsp:val=&quot;00C67AD1&quot;/&gt;&lt;wsp:rsid wsp:val=&quot;00C73002&quot;/&gt;&lt;wsp:rsid wsp:val=&quot;00C74BA0&quot;/&gt;&lt;wsp:rsid wsp:val=&quot;00C93219&quot;/&gt;&lt;wsp:rsid wsp:val=&quot;00CA59D8&quot;/&gt;&lt;wsp:rsid wsp:val=&quot;00CA74B3&quot;/&gt;&lt;wsp:rsid wsp:val=&quot;00CB15AE&quot;/&gt;&lt;wsp:rsid wsp:val=&quot;00CB18CE&quot;/&gt;&lt;wsp:rsid wsp:val=&quot;00CD37F4&quot;/&gt;&lt;wsp:rsid wsp:val=&quot;00CD58CF&quot;/&gt;&lt;wsp:rsid wsp:val=&quot;00CE04BB&quot;/&gt;&lt;wsp:rsid wsp:val=&quot;00CE082E&quot;/&gt;&lt;wsp:rsid wsp:val=&quot;00D251ED&quot;/&gt;&lt;wsp:rsid wsp:val=&quot;00D52BA7&quot;/&gt;&lt;wsp:rsid wsp:val=&quot;00D54A98&quot;/&gt;&lt;wsp:rsid wsp:val=&quot;00D87A35&quot;/&gt;&lt;wsp:rsid wsp:val=&quot;00D94F8D&quot;/&gt;&lt;wsp:rsid wsp:val=&quot;00DA10A1&quot;/&gt;&lt;wsp:rsid wsp:val=&quot;00DC6192&quot;/&gt;&lt;wsp:rsid wsp:val=&quot;00DE72A4&quot;/&gt;&lt;wsp:rsid wsp:val=&quot;00E00906&quot;/&gt;&lt;wsp:rsid wsp:val=&quot;00E00EB6&quot;/&gt;&lt;wsp:rsid wsp:val=&quot;00E17CC9&quot;/&gt;&lt;wsp:rsid wsp:val=&quot;00E463B5&quot;/&gt;&lt;wsp:rsid wsp:val=&quot;00E874D0&quot;/&gt;&lt;wsp:rsid wsp:val=&quot;00EA7DDA&quot;/&gt;&lt;wsp:rsid wsp:val=&quot;00EB3C04&quot;/&gt;&lt;wsp:rsid wsp:val=&quot;00EB5C9D&quot;/&gt;&lt;wsp:rsid wsp:val=&quot;00EE2461&quot;/&gt;&lt;wsp:rsid wsp:val=&quot;00EF5310&quot;/&gt;&lt;wsp:rsid wsp:val=&quot;00F02D57&quot;/&gt;&lt;wsp:rsid wsp:val=&quot;00F047EB&quot;/&gt;&lt;wsp:rsid wsp:val=&quot;00F31D7A&quot;/&gt;&lt;wsp:rsid wsp:val=&quot;00F4404C&quot;/&gt;&lt;wsp:rsid wsp:val=&quot;00F56FA3&quot;/&gt;&lt;wsp:rsid wsp:val=&quot;00F6024C&quot;/&gt;&lt;wsp:rsid wsp:val=&quot;00F63C1F&quot;/&gt;&lt;wsp:rsid wsp:val=&quot;00F64C50&quot;/&gt;&lt;wsp:rsid wsp:val=&quot;00F8151A&quot;/&gt;&lt;wsp:rsid wsp:val=&quot;00FA4D54&quot;/&gt;&lt;wsp:rsid wsp:val=&quot;00FB1047&quot;/&gt;&lt;wsp:rsid wsp:val=&quot;00FC0B4E&quot;/&gt;&lt;wsp:rsid wsp:val=&quot;00FC6AA1&quot;/&gt;&lt;/wsp:rsids&gt;&lt;/w:docPr&gt;&lt;w:body&gt;&lt;w:p wsp:rsidR=&quot;00000000&quot; wsp:rsidRDefault=&quot;004C5195&quot;&gt;&lt;m:oMathPara&gt;&lt;m:oMath&gt;&lt;m:r&gt;&lt;m:rPr&gt;&lt;m:sty m:val=&quot;b&quot;/&gt;&lt;/m:rPr&gt;&lt;w:rPr&gt;&lt;w:rFonts w:ascii=&quot;Cambria Math&quot; w:fareast=&quot;Calibri&quot; w:h-ansi=&quot;Cambria Math&quot;/&gt;&lt;wx:font wx:val=&quot;Cambria Math&quot;/&gt;&lt;w:b/&gt;&lt;w:sz w:val=&quot;22&quot;/&gt;&lt;w:sz-cs w:val=&quot;22&quot;/&gt;&lt;w:lang w:fareast=&quot;EN-US&quot;/&gt;&lt;/w:rPr&gt;&lt;m:t&gt;KWOTA PRZYCHODU Z BILETÓW&lt;/m:t&gt;&lt;/m:r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=&lt;/m:t&gt;&lt;/m:r&gt;&lt;m:f&gt;&lt;m:fPr&gt;&lt;m:ctrlPr&gt;&lt;w:rPr&gt;&lt;w:rFonts w:ascii=&quot;Cambria Math&quot; w:fareast=&quot;Calibri&quot; w:h-ansi=&quot;Cambria Math&quot;/&gt;&lt;wx:font wx:val=&quot;Cambria Math&quot;/&gt;&lt;w:sz w:val=&quot;22&quot;/&gt;&lt;w:sz-cs w:val=&quot;22&quot;/&gt;&lt;w:lang w:fareast=&quot;EN-US&quot;/&gt;&lt;/w:rPr&gt;&lt;/m:ctrlPr&gt;&lt;/m:fPr&gt;&lt;m:num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Cmin &lt;/m:t&gt;&lt;/m:r&gt;&lt;/m:num&gt;&lt;m:den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C&lt;/m:t&gt;&lt;/m:r&gt;&lt;/m:den&gt;&lt;/m:f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x&lt;/m:t&gt;&lt;/m:r&gt;&lt;m:r&gt;&lt;w:rPr&gt;&lt;w:rFonts w:ascii=&quot;Cambria Math&quot; w:fareast=&quot;Calibri&quot; w:h-ansi=&quot;Cambria Math&quot;/&gt;&lt;wx:font wx:val=&quot;Cambria Math&quot;/&gt;&lt;w:i/&gt;&lt;/w:rPr&gt;&lt;m:t&gt; 5&lt;/m:t&gt;&lt;/m:r&gt;&lt;m: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m:t&gt;0=&lt;/m:t&gt;&lt;/m:r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color w:val=&quot;FFFFFF&quot;/&gt;&lt;w:sz w:val=&quot;22&quot;/&gt;&lt;w:sz-cs w:val=&quot;22&quot;/&gt;&lt;w:lang w:fareast=&quot;EN-US&quot;/&gt;&lt;/w:rPr&gt;&lt;m:t&gt; &lt;/m:t&gt;&lt;/m:r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2&quot;/&gt;&lt;w:sz-cs w:val=&quot;22&quot;/&gt;&lt;w:lang w:fareast=&quot;EN-US&quot;/&gt;&lt;/w:rPr&gt;&lt;m:t&gt;…… pkt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:rsidR="007A682D" w:rsidRDefault="00223845">
      <w:pPr>
        <w:jc w:val="both"/>
        <w:rPr>
          <w:sz w:val="24"/>
        </w:rPr>
      </w:pPr>
      <w:r>
        <w:rPr>
          <w:sz w:val="24"/>
        </w:rPr>
        <w:t>Oferty z zerową ceną biletów zostaną odrzucone.</w:t>
      </w:r>
    </w:p>
    <w:p w:rsidR="007A682D" w:rsidRDefault="007A682D">
      <w:pPr>
        <w:jc w:val="both"/>
        <w:rPr>
          <w:b/>
          <w:sz w:val="24"/>
        </w:rPr>
      </w:pPr>
    </w:p>
    <w:p w:rsidR="007A682D" w:rsidRDefault="00223845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UWAGA!</w:t>
      </w:r>
    </w:p>
    <w:p w:rsidR="007A682D" w:rsidRDefault="007A682D">
      <w:pPr>
        <w:jc w:val="both"/>
        <w:rPr>
          <w:b/>
          <w:sz w:val="24"/>
          <w:u w:val="single"/>
        </w:rPr>
      </w:pPr>
    </w:p>
    <w:p w:rsidR="007A682D" w:rsidRDefault="00223845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Ceny biletów jednorazowych oraz miesięcznych podane do oferty są cenami tożsamymi </w:t>
      </w:r>
      <w:r>
        <w:rPr>
          <w:b/>
          <w:sz w:val="24"/>
          <w:u w:val="single"/>
        </w:rPr>
        <w:br/>
        <w:t>z cennikiem opłat za usługi przewozowe, który stanowi załącznik do umowy.</w:t>
      </w: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Koszty podane do oferty są tożsame z kosztami stanowiącymi załącznik do umowy.</w:t>
      </w: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jc w:val="both"/>
        <w:rPr>
          <w:sz w:val="24"/>
        </w:rPr>
      </w:pPr>
      <w:r>
        <w:rPr>
          <w:sz w:val="24"/>
        </w:rPr>
        <w:t>Realizacja zamówienia zostanie powierzona Wykonawcy, który spełni wszystkie postawione warunki i uzyska najwyższą ilość punktów wyliczoną zgodnie z podanymi wzorami.</w:t>
      </w:r>
    </w:p>
    <w:p w:rsidR="007A682D" w:rsidRDefault="007A682D">
      <w:pPr>
        <w:jc w:val="both"/>
        <w:rPr>
          <w:sz w:val="24"/>
        </w:rPr>
      </w:pPr>
    </w:p>
    <w:p w:rsidR="007A682D" w:rsidRDefault="00223845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</w:t>
      </w:r>
    </w:p>
    <w:p w:rsidR="007A682D" w:rsidRDefault="0022384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Zatwierdzam:</w:t>
      </w:r>
    </w:p>
    <w:p w:rsidR="007A682D" w:rsidRDefault="0022384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Burmistrz Gminy Rymanów  </w:t>
      </w:r>
    </w:p>
    <w:p w:rsidR="007A682D" w:rsidRDefault="0022384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</w:t>
      </w:r>
      <w:r w:rsidR="00535F4C">
        <w:rPr>
          <w:b/>
          <w:sz w:val="24"/>
        </w:rPr>
        <w:t xml:space="preserve">Grzegorz </w:t>
      </w:r>
      <w:proofErr w:type="spellStart"/>
      <w:r w:rsidR="00535F4C">
        <w:rPr>
          <w:b/>
          <w:sz w:val="24"/>
        </w:rPr>
        <w:t>Wołczański</w:t>
      </w:r>
      <w:proofErr w:type="spellEnd"/>
      <w:r>
        <w:rPr>
          <w:b/>
          <w:sz w:val="24"/>
        </w:rPr>
        <w:t xml:space="preserve"> </w:t>
      </w:r>
    </w:p>
    <w:sectPr w:rsidR="007A682D">
      <w:headerReference w:type="default" r:id="rId9"/>
      <w:footerReference w:type="even" r:id="rId10"/>
      <w:footerReference w:type="default" r:id="rId11"/>
      <w:headerReference w:type="first" r:id="rId12"/>
      <w:pgSz w:w="11907" w:h="16839"/>
      <w:pgMar w:top="1276" w:right="992" w:bottom="709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F0" w:rsidRDefault="00E01BF0">
      <w:r>
        <w:separator/>
      </w:r>
    </w:p>
  </w:endnote>
  <w:endnote w:type="continuationSeparator" w:id="0">
    <w:p w:rsidR="00E01BF0" w:rsidRDefault="00E0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D" w:rsidRDefault="002238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682D" w:rsidRDefault="007A68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D" w:rsidRDefault="00223845">
    <w:pPr>
      <w:pStyle w:val="Stopka"/>
      <w:framePr w:w="1186" w:wrap="around" w:vAnchor="text" w:hAnchor="page" w:x="5461" w:y="2"/>
      <w:rPr>
        <w:rStyle w:val="Numerstrony"/>
      </w:rPr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4E0900">
      <w:rPr>
        <w:rStyle w:val="Numerstrony"/>
        <w:noProof/>
        <w:snapToGrid w:val="0"/>
      </w:rPr>
      <w:t>4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>/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4E0900">
      <w:rPr>
        <w:rStyle w:val="Numerstrony"/>
        <w:noProof/>
        <w:snapToGrid w:val="0"/>
      </w:rPr>
      <w:t>4</w:t>
    </w:r>
    <w:r>
      <w:rPr>
        <w:rStyle w:val="Numerstrony"/>
        <w:snapToGrid w:val="0"/>
      </w:rPr>
      <w:fldChar w:fldCharType="end"/>
    </w:r>
  </w:p>
  <w:p w:rsidR="007A682D" w:rsidRDefault="007A682D">
    <w:pPr>
      <w:pStyle w:val="Stopka"/>
      <w:pBdr>
        <w:top w:val="single" w:sz="4" w:space="1" w:color="auto"/>
      </w:pBdr>
      <w:tabs>
        <w:tab w:val="left" w:pos="4820"/>
        <w:tab w:val="left" w:pos="510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F0" w:rsidRDefault="00E01BF0">
      <w:r>
        <w:separator/>
      </w:r>
    </w:p>
  </w:footnote>
  <w:footnote w:type="continuationSeparator" w:id="0">
    <w:p w:rsidR="00E01BF0" w:rsidRDefault="00E01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D" w:rsidRDefault="00223845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4 – Szczegółowy opis przedmiotu zamówienia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2D" w:rsidRDefault="00223845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4 – Szczegółowy opis przedmiotu zamówienia</w:t>
    </w:r>
  </w:p>
  <w:p w:rsidR="007A682D" w:rsidRDefault="007A68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E73D0"/>
    <w:multiLevelType w:val="multilevel"/>
    <w:tmpl w:val="0BDE73D0"/>
    <w:lvl w:ilvl="0">
      <w:start w:val="2"/>
      <w:numFmt w:val="decimal"/>
      <w:lvlText w:val="%1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BD2E8E"/>
    <w:multiLevelType w:val="singleLevel"/>
    <w:tmpl w:val="15BD2E8E"/>
    <w:lvl w:ilvl="0">
      <w:start w:val="3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35FD7770"/>
    <w:multiLevelType w:val="multilevel"/>
    <w:tmpl w:val="35FD7770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ACF4BFF"/>
    <w:multiLevelType w:val="singleLevel"/>
    <w:tmpl w:val="3ACF4BFF"/>
    <w:lvl w:ilvl="0">
      <w:start w:val="1"/>
      <w:numFmt w:val="upperRoman"/>
      <w:lvlText w:val="%1."/>
      <w:lvlJc w:val="left"/>
      <w:pPr>
        <w:tabs>
          <w:tab w:val="left" w:pos="795"/>
        </w:tabs>
        <w:ind w:left="795" w:hanging="720"/>
      </w:pPr>
      <w:rPr>
        <w:rFonts w:hint="default"/>
      </w:rPr>
    </w:lvl>
  </w:abstractNum>
  <w:abstractNum w:abstractNumId="4" w15:restartNumberingAfterBreak="0">
    <w:nsid w:val="4D4C16DD"/>
    <w:multiLevelType w:val="multilevel"/>
    <w:tmpl w:val="4D4C16D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960A2"/>
    <w:multiLevelType w:val="multilevel"/>
    <w:tmpl w:val="56A960A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E6260F"/>
    <w:multiLevelType w:val="multilevel"/>
    <w:tmpl w:val="59E6260F"/>
    <w:lvl w:ilvl="0">
      <w:start w:val="1"/>
      <w:numFmt w:val="decimal"/>
      <w:lvlText w:val="%1)"/>
      <w:lvlJc w:val="left"/>
      <w:pPr>
        <w:tabs>
          <w:tab w:val="left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690D5B6B"/>
    <w:multiLevelType w:val="multilevel"/>
    <w:tmpl w:val="690D5B6B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747A32C8"/>
    <w:multiLevelType w:val="multilevel"/>
    <w:tmpl w:val="747A32C8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766B4107"/>
    <w:multiLevelType w:val="multilevel"/>
    <w:tmpl w:val="766B4107"/>
    <w:lvl w:ilvl="0">
      <w:start w:val="4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  <w:num w:numId="1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8F"/>
    <w:rsid w:val="00001E5B"/>
    <w:rsid w:val="00021BB1"/>
    <w:rsid w:val="00041895"/>
    <w:rsid w:val="00056D1A"/>
    <w:rsid w:val="00085619"/>
    <w:rsid w:val="00086C86"/>
    <w:rsid w:val="000974B9"/>
    <w:rsid w:val="000A02E8"/>
    <w:rsid w:val="000D7701"/>
    <w:rsid w:val="000E4AAD"/>
    <w:rsid w:val="000F6932"/>
    <w:rsid w:val="00104ACE"/>
    <w:rsid w:val="00120BAD"/>
    <w:rsid w:val="001223C5"/>
    <w:rsid w:val="00151C69"/>
    <w:rsid w:val="00164226"/>
    <w:rsid w:val="00164455"/>
    <w:rsid w:val="00173F1E"/>
    <w:rsid w:val="001834FD"/>
    <w:rsid w:val="0018694D"/>
    <w:rsid w:val="00186AC5"/>
    <w:rsid w:val="001E7BDC"/>
    <w:rsid w:val="001F09D4"/>
    <w:rsid w:val="00200AF8"/>
    <w:rsid w:val="00223845"/>
    <w:rsid w:val="00225C54"/>
    <w:rsid w:val="0023168B"/>
    <w:rsid w:val="0026696C"/>
    <w:rsid w:val="00285257"/>
    <w:rsid w:val="002919CB"/>
    <w:rsid w:val="0029329D"/>
    <w:rsid w:val="00295EBA"/>
    <w:rsid w:val="002A1793"/>
    <w:rsid w:val="002A32EC"/>
    <w:rsid w:val="002D1AB2"/>
    <w:rsid w:val="002D5918"/>
    <w:rsid w:val="002F15F8"/>
    <w:rsid w:val="002F5BF8"/>
    <w:rsid w:val="00300955"/>
    <w:rsid w:val="00303A52"/>
    <w:rsid w:val="00330B9A"/>
    <w:rsid w:val="00332FE7"/>
    <w:rsid w:val="00337E54"/>
    <w:rsid w:val="003E4D66"/>
    <w:rsid w:val="003F0917"/>
    <w:rsid w:val="003F423C"/>
    <w:rsid w:val="00406A90"/>
    <w:rsid w:val="00420F4A"/>
    <w:rsid w:val="00482C49"/>
    <w:rsid w:val="004A5873"/>
    <w:rsid w:val="004B5281"/>
    <w:rsid w:val="004D1742"/>
    <w:rsid w:val="004D4421"/>
    <w:rsid w:val="004E0900"/>
    <w:rsid w:val="004F06A9"/>
    <w:rsid w:val="004F28A8"/>
    <w:rsid w:val="004F7E3A"/>
    <w:rsid w:val="00535F4C"/>
    <w:rsid w:val="00572182"/>
    <w:rsid w:val="005750DA"/>
    <w:rsid w:val="00592270"/>
    <w:rsid w:val="00593BFE"/>
    <w:rsid w:val="005B0612"/>
    <w:rsid w:val="005B63D2"/>
    <w:rsid w:val="005E1FAF"/>
    <w:rsid w:val="005F7CDE"/>
    <w:rsid w:val="00606516"/>
    <w:rsid w:val="00617DB5"/>
    <w:rsid w:val="00620C74"/>
    <w:rsid w:val="006358B7"/>
    <w:rsid w:val="0063686E"/>
    <w:rsid w:val="00641FFA"/>
    <w:rsid w:val="006516A3"/>
    <w:rsid w:val="00655C09"/>
    <w:rsid w:val="00682CAD"/>
    <w:rsid w:val="00683567"/>
    <w:rsid w:val="006A4D44"/>
    <w:rsid w:val="006C18C0"/>
    <w:rsid w:val="006C7364"/>
    <w:rsid w:val="006D7488"/>
    <w:rsid w:val="006E0BF5"/>
    <w:rsid w:val="007033C0"/>
    <w:rsid w:val="007248B6"/>
    <w:rsid w:val="00785416"/>
    <w:rsid w:val="00791710"/>
    <w:rsid w:val="007A29F6"/>
    <w:rsid w:val="007A6172"/>
    <w:rsid w:val="007A682D"/>
    <w:rsid w:val="007B13E3"/>
    <w:rsid w:val="007D249B"/>
    <w:rsid w:val="007D6952"/>
    <w:rsid w:val="0080055C"/>
    <w:rsid w:val="0080144A"/>
    <w:rsid w:val="00834D68"/>
    <w:rsid w:val="00840947"/>
    <w:rsid w:val="00853BAE"/>
    <w:rsid w:val="008B107D"/>
    <w:rsid w:val="008F607C"/>
    <w:rsid w:val="009037D9"/>
    <w:rsid w:val="00904389"/>
    <w:rsid w:val="00934664"/>
    <w:rsid w:val="009432F0"/>
    <w:rsid w:val="00947F29"/>
    <w:rsid w:val="009625F5"/>
    <w:rsid w:val="009832BF"/>
    <w:rsid w:val="009963D3"/>
    <w:rsid w:val="009B4FB7"/>
    <w:rsid w:val="009E0382"/>
    <w:rsid w:val="009E1971"/>
    <w:rsid w:val="009F2424"/>
    <w:rsid w:val="009F3DC1"/>
    <w:rsid w:val="00A36B57"/>
    <w:rsid w:val="00A61C12"/>
    <w:rsid w:val="00A62934"/>
    <w:rsid w:val="00A76A47"/>
    <w:rsid w:val="00A847C7"/>
    <w:rsid w:val="00AA3EC1"/>
    <w:rsid w:val="00AB75E3"/>
    <w:rsid w:val="00AD7AA7"/>
    <w:rsid w:val="00AE1EEB"/>
    <w:rsid w:val="00AF6A7D"/>
    <w:rsid w:val="00B215BA"/>
    <w:rsid w:val="00B268F9"/>
    <w:rsid w:val="00B40C8F"/>
    <w:rsid w:val="00B45F5D"/>
    <w:rsid w:val="00B83346"/>
    <w:rsid w:val="00B90010"/>
    <w:rsid w:val="00BA7198"/>
    <w:rsid w:val="00BC3CFD"/>
    <w:rsid w:val="00BF0AA2"/>
    <w:rsid w:val="00C170CE"/>
    <w:rsid w:val="00C3252E"/>
    <w:rsid w:val="00C4538B"/>
    <w:rsid w:val="00C5119B"/>
    <w:rsid w:val="00C51C7E"/>
    <w:rsid w:val="00C67AD1"/>
    <w:rsid w:val="00C73002"/>
    <w:rsid w:val="00C74BA0"/>
    <w:rsid w:val="00C93219"/>
    <w:rsid w:val="00CA59D8"/>
    <w:rsid w:val="00CA74B3"/>
    <w:rsid w:val="00CA7598"/>
    <w:rsid w:val="00CB15AE"/>
    <w:rsid w:val="00CB18CE"/>
    <w:rsid w:val="00CC6249"/>
    <w:rsid w:val="00CD37F4"/>
    <w:rsid w:val="00CD58CF"/>
    <w:rsid w:val="00CE04BB"/>
    <w:rsid w:val="00CE082E"/>
    <w:rsid w:val="00CF5B35"/>
    <w:rsid w:val="00D251ED"/>
    <w:rsid w:val="00D52BA7"/>
    <w:rsid w:val="00D54A98"/>
    <w:rsid w:val="00D87A35"/>
    <w:rsid w:val="00D94F8D"/>
    <w:rsid w:val="00DA10A1"/>
    <w:rsid w:val="00DC6192"/>
    <w:rsid w:val="00DE72A4"/>
    <w:rsid w:val="00E00906"/>
    <w:rsid w:val="00E00EB6"/>
    <w:rsid w:val="00E01BF0"/>
    <w:rsid w:val="00E17CC9"/>
    <w:rsid w:val="00E463B5"/>
    <w:rsid w:val="00E874D0"/>
    <w:rsid w:val="00EA7DDA"/>
    <w:rsid w:val="00EB3C04"/>
    <w:rsid w:val="00EB5C9D"/>
    <w:rsid w:val="00EE2461"/>
    <w:rsid w:val="00EF5310"/>
    <w:rsid w:val="00F02D57"/>
    <w:rsid w:val="00F047EB"/>
    <w:rsid w:val="00F31D7A"/>
    <w:rsid w:val="00F4404C"/>
    <w:rsid w:val="00F56FA3"/>
    <w:rsid w:val="00F6024C"/>
    <w:rsid w:val="00F63C1F"/>
    <w:rsid w:val="00F64C50"/>
    <w:rsid w:val="00F8151A"/>
    <w:rsid w:val="00FA4D54"/>
    <w:rsid w:val="00FB1047"/>
    <w:rsid w:val="00FC0B4E"/>
    <w:rsid w:val="00FC6AA1"/>
    <w:rsid w:val="78B1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494266-0EDC-488C-BE68-C1904756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iPriority="0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iPriority="0"/>
    <w:lsdException w:name="FollowedHyperlink" w:semiHidden="1" w:uiPriority="0"/>
    <w:lsdException w:name="Strong" w:uiPriority="0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semiHidden/>
    <w:pPr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spacing w:before="192" w:line="360" w:lineRule="auto"/>
      <w:ind w:left="1723" w:hanging="351"/>
      <w:jc w:val="both"/>
    </w:pPr>
    <w:rPr>
      <w:sz w:val="28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qFormat/>
    <w:rPr>
      <w:b/>
    </w:rPr>
  </w:style>
  <w:style w:type="paragraph" w:styleId="Podtytu">
    <w:name w:val="Subtitle"/>
    <w:basedOn w:val="Normalny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paragraph" w:customStyle="1" w:styleId="Wyliczaniess">
    <w:name w:val="Wyliczanie ss"/>
    <w:pPr>
      <w:spacing w:before="56" w:after="56"/>
      <w:ind w:left="340" w:hanging="340"/>
    </w:pPr>
    <w:rPr>
      <w:color w:val="000000"/>
      <w:sz w:val="26"/>
    </w:rPr>
  </w:style>
  <w:style w:type="character" w:customStyle="1" w:styleId="TekstpodstawowyZnak">
    <w:name w:val="Tekst podstawowy Znak"/>
    <w:semiHidden/>
    <w:rPr>
      <w:sz w:val="24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semiHidden/>
    <w:rPr>
      <w:sz w:val="28"/>
    </w:rPr>
  </w:style>
  <w:style w:type="character" w:customStyle="1" w:styleId="Tekstpodstawowy2Znak">
    <w:name w:val="Tekst podstawowy 2 Znak"/>
    <w:semiHidden/>
    <w:rPr>
      <w:sz w:val="24"/>
    </w:rPr>
  </w:style>
  <w:style w:type="character" w:customStyle="1" w:styleId="PodtytuZnak">
    <w:name w:val="Podtytuł Znak"/>
    <w:rPr>
      <w:b/>
      <w:sz w:val="3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aczow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1422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U~I~A~A Nr~</vt:lpstr>
    </vt:vector>
  </TitlesOfParts>
  <Company> </Company>
  <LinksUpToDate>false</LinksUpToDate>
  <CharactersWithSpaces>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creator>GEODEZJA</dc:creator>
  <cp:lastModifiedBy>Konto Microsoft</cp:lastModifiedBy>
  <cp:revision>4</cp:revision>
  <cp:lastPrinted>2024-12-27T13:07:00Z</cp:lastPrinted>
  <dcterms:created xsi:type="dcterms:W3CDTF">2024-12-27T13:00:00Z</dcterms:created>
  <dcterms:modified xsi:type="dcterms:W3CDTF">2024-12-27T13:13:00Z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4A8E2B4C869544F3967BFE2E8347036C</vt:lpwstr>
  </property>
</Properties>
</file>